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263B" w14:textId="2CD70599" w:rsidR="000F2B35" w:rsidRPr="000F2B35" w:rsidRDefault="000F2B35" w:rsidP="000F2B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0F2B35">
        <w:rPr>
          <w:rFonts w:ascii="Arial" w:eastAsia="Times New Roman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2FEFDA33" wp14:editId="081A33AC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614680" cy="43180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0B">
        <w:rPr>
          <w:rFonts w:ascii="Tahoma" w:eastAsia="Times New Roman" w:hAnsi="Tahoma" w:cs="Tahoma"/>
          <w:sz w:val="20"/>
          <w:szCs w:val="20"/>
          <w:lang w:eastAsia="fr-FR"/>
        </w:rPr>
        <w:t>3</w:t>
      </w:r>
      <w:r w:rsidRPr="000F2B35">
        <w:rPr>
          <w:rFonts w:ascii="Tahoma" w:eastAsia="Times New Roman" w:hAnsi="Tahoma" w:cs="Tahoma"/>
          <w:sz w:val="20"/>
          <w:szCs w:val="20"/>
          <w:lang w:eastAsia="fr-FR"/>
        </w:rPr>
        <w:t>9, rue Denis-Garon</w:t>
      </w:r>
    </w:p>
    <w:p w14:paraId="27AF971A" w14:textId="77777777" w:rsidR="000F2B35" w:rsidRPr="000F2B35" w:rsidRDefault="000F2B35" w:rsidP="000F2B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0F2B35">
        <w:rPr>
          <w:rFonts w:ascii="Tahoma" w:eastAsia="Times New Roman" w:hAnsi="Tahoma" w:cs="Tahoma"/>
          <w:sz w:val="20"/>
          <w:szCs w:val="20"/>
          <w:lang w:eastAsia="fr-FR"/>
        </w:rPr>
        <w:t>Lévis</w:t>
      </w:r>
    </w:p>
    <w:p w14:paraId="1644975D" w14:textId="77777777" w:rsidR="000F2B35" w:rsidRPr="000F2B35" w:rsidRDefault="000F2B35" w:rsidP="000F2B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0F2B35">
        <w:rPr>
          <w:rFonts w:ascii="Tahoma" w:eastAsia="Times New Roman" w:hAnsi="Tahoma" w:cs="Tahoma"/>
          <w:sz w:val="20"/>
          <w:szCs w:val="20"/>
          <w:lang w:eastAsia="fr-FR"/>
        </w:rPr>
        <w:t>Québec, G6J 1M1</w:t>
      </w:r>
    </w:p>
    <w:p w14:paraId="34567375" w14:textId="77777777" w:rsidR="00764361" w:rsidRPr="00BC43DC" w:rsidRDefault="0061024E" w:rsidP="00C2360B">
      <w:pPr>
        <w:spacing w:before="240" w:after="0" w:line="276" w:lineRule="auto"/>
        <w:rPr>
          <w:rFonts w:ascii="Tahoma" w:hAnsi="Tahoma" w:cs="Tahoma"/>
          <w:sz w:val="20"/>
          <w:szCs w:val="20"/>
        </w:rPr>
      </w:pPr>
      <w:r w:rsidRPr="00BC43DC">
        <w:rPr>
          <w:rFonts w:ascii="Tahoma" w:hAnsi="Tahoma" w:cs="Tahoma"/>
          <w:sz w:val="20"/>
          <w:szCs w:val="20"/>
        </w:rPr>
        <w:t>Procès-verbal d</w:t>
      </w:r>
      <w:r w:rsidR="00764361" w:rsidRPr="00BC43DC">
        <w:rPr>
          <w:rFonts w:ascii="Tahoma" w:hAnsi="Tahoma" w:cs="Tahoma"/>
          <w:sz w:val="20"/>
          <w:szCs w:val="20"/>
        </w:rPr>
        <w:t>u Conseil d’établissement</w:t>
      </w:r>
      <w:r w:rsidRPr="00BC43DC">
        <w:rPr>
          <w:rFonts w:ascii="Tahoma" w:hAnsi="Tahoma" w:cs="Tahoma"/>
          <w:sz w:val="20"/>
          <w:szCs w:val="20"/>
        </w:rPr>
        <w:t xml:space="preserve"> de l’école de la Chanterelle</w:t>
      </w:r>
    </w:p>
    <w:p w14:paraId="73980F1D" w14:textId="77777777" w:rsidR="0061024E" w:rsidRPr="00BC43DC" w:rsidRDefault="0061024E" w:rsidP="000F2B35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BC43DC">
        <w:rPr>
          <w:rFonts w:ascii="Tahoma" w:hAnsi="Tahoma" w:cs="Tahoma"/>
          <w:sz w:val="20"/>
          <w:szCs w:val="20"/>
        </w:rPr>
        <w:t>Province de Québec</w:t>
      </w:r>
    </w:p>
    <w:p w14:paraId="2B88D3E8" w14:textId="4D9F2007" w:rsidR="0061024E" w:rsidRPr="00BC43DC" w:rsidRDefault="00136FCF" w:rsidP="000F2B35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Centre des services scolaires</w:t>
      </w:r>
      <w:r w:rsidR="0061024E" w:rsidRPr="00BC43DC">
        <w:rPr>
          <w:rFonts w:ascii="Tahoma" w:hAnsi="Tahoma" w:cs="Tahoma"/>
          <w:sz w:val="20"/>
          <w:szCs w:val="20"/>
        </w:rPr>
        <w:t xml:space="preserve"> des Navigateurs</w:t>
      </w:r>
    </w:p>
    <w:p w14:paraId="3B36353C" w14:textId="5DBF7C81" w:rsidR="0061024E" w:rsidRPr="00BC43DC" w:rsidRDefault="0061024E" w:rsidP="000F2B35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BC43DC">
        <w:rPr>
          <w:rFonts w:ascii="Tahoma" w:hAnsi="Tahoma" w:cs="Tahoma"/>
          <w:sz w:val="20"/>
          <w:szCs w:val="20"/>
        </w:rPr>
        <w:t xml:space="preserve">Réunion tenue le </w:t>
      </w:r>
      <w:r w:rsidR="001A2299">
        <w:rPr>
          <w:rFonts w:ascii="Tahoma" w:hAnsi="Tahoma" w:cs="Tahoma"/>
          <w:sz w:val="20"/>
          <w:szCs w:val="20"/>
        </w:rPr>
        <w:t>30 novembre 20</w:t>
      </w:r>
      <w:r w:rsidR="001634B6">
        <w:rPr>
          <w:rFonts w:ascii="Tahoma" w:hAnsi="Tahoma" w:cs="Tahoma"/>
          <w:sz w:val="20"/>
          <w:szCs w:val="20"/>
        </w:rPr>
        <w:t>22</w:t>
      </w:r>
    </w:p>
    <w:p w14:paraId="29A5235A" w14:textId="77777777" w:rsidR="0061024E" w:rsidRPr="00BC43DC" w:rsidRDefault="0061024E" w:rsidP="000F2B35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3F4A0465" w14:textId="77777777" w:rsidR="0061024E" w:rsidRPr="00BC43DC" w:rsidRDefault="0061024E" w:rsidP="000F2B35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Personnes présentes</w:t>
      </w:r>
      <w:r w:rsidRPr="00BC43DC">
        <w:rPr>
          <w:rFonts w:ascii="Tahoma" w:hAnsi="Tahoma" w:cs="Tahoma"/>
          <w:sz w:val="20"/>
          <w:szCs w:val="20"/>
        </w:rPr>
        <w:t> :</w:t>
      </w:r>
    </w:p>
    <w:p w14:paraId="23BEFDC6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Sandra Tremblay, parent</w:t>
      </w:r>
    </w:p>
    <w:p w14:paraId="18D14A06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Sarah Bouchard, parent, représentante comité de parents</w:t>
      </w:r>
    </w:p>
    <w:p w14:paraId="30118DF0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Maggy Plante, parent</w:t>
      </w:r>
    </w:p>
    <w:p w14:paraId="2C7F0E26" w14:textId="16E3BB8B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 xml:space="preserve">Hubert Lévesque, parent, </w:t>
      </w:r>
      <w:r w:rsidR="00D5568E">
        <w:rPr>
          <w:rFonts w:ascii="Comic Sans MS" w:hAnsi="Comic Sans MS"/>
          <w:sz w:val="20"/>
          <w:lang w:val="fr-FR"/>
        </w:rPr>
        <w:t>r</w:t>
      </w:r>
      <w:r>
        <w:rPr>
          <w:rFonts w:ascii="Comic Sans MS" w:hAnsi="Comic Sans MS"/>
          <w:sz w:val="20"/>
          <w:lang w:val="fr-FR"/>
        </w:rPr>
        <w:t>eprésentant substitut comité de parents</w:t>
      </w:r>
    </w:p>
    <w:p w14:paraId="214E991B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Louis Prévost, parent</w:t>
      </w:r>
    </w:p>
    <w:p w14:paraId="3F61C401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Marie-Josée Lapointe, représentante du personnel de soutien</w:t>
      </w:r>
    </w:p>
    <w:p w14:paraId="24A927FE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Suzie Tremblay, enseignante</w:t>
      </w:r>
    </w:p>
    <w:p w14:paraId="41A820E4" w14:textId="0259F136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Annie Lamontagne</w:t>
      </w:r>
      <w:r w:rsidR="00D5568E">
        <w:rPr>
          <w:rFonts w:ascii="Comic Sans MS" w:hAnsi="Comic Sans MS"/>
          <w:sz w:val="20"/>
          <w:lang w:val="fr-FR"/>
        </w:rPr>
        <w:t>,</w:t>
      </w:r>
      <w:r>
        <w:rPr>
          <w:rFonts w:ascii="Comic Sans MS" w:hAnsi="Comic Sans MS"/>
          <w:sz w:val="20"/>
          <w:lang w:val="fr-FR"/>
        </w:rPr>
        <w:t xml:space="preserve"> enseignante</w:t>
      </w:r>
    </w:p>
    <w:p w14:paraId="6A0294B5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Geneviève Nadeau, enseignante</w:t>
      </w:r>
    </w:p>
    <w:p w14:paraId="000FC158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Isabelle Montminy, responsable du service de garde</w:t>
      </w:r>
    </w:p>
    <w:p w14:paraId="7778FB6C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Marie-Pier Poulin, représentante du personnel professionnel</w:t>
      </w:r>
    </w:p>
    <w:p w14:paraId="77524FC0" w14:textId="3EF40B8E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Maude Gagné, directrice</w:t>
      </w:r>
    </w:p>
    <w:p w14:paraId="336C22F9" w14:textId="568682DF" w:rsidR="009C4755" w:rsidRDefault="009C4755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</w:p>
    <w:p w14:paraId="01578BBE" w14:textId="63EF6A93" w:rsidR="009C4755" w:rsidRPr="009C4755" w:rsidRDefault="009C4755" w:rsidP="001634B6">
      <w:pPr>
        <w:pStyle w:val="Body1"/>
        <w:jc w:val="both"/>
        <w:rPr>
          <w:rFonts w:ascii="Comic Sans MS" w:hAnsi="Comic Sans MS"/>
          <w:b/>
          <w:bCs/>
          <w:sz w:val="20"/>
          <w:lang w:val="fr-FR"/>
        </w:rPr>
      </w:pPr>
      <w:r w:rsidRPr="009C4755">
        <w:rPr>
          <w:rFonts w:ascii="Comic Sans MS" w:hAnsi="Comic Sans MS"/>
          <w:b/>
          <w:bCs/>
          <w:sz w:val="20"/>
          <w:lang w:val="fr-FR"/>
        </w:rPr>
        <w:t>Absente</w:t>
      </w:r>
    </w:p>
    <w:p w14:paraId="74527CF3" w14:textId="77777777" w:rsidR="009C4755" w:rsidRDefault="009C4755" w:rsidP="009C4755">
      <w:pPr>
        <w:pStyle w:val="Body1"/>
        <w:jc w:val="both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Adèle Cardinal, parent</w:t>
      </w:r>
    </w:p>
    <w:p w14:paraId="72D87020" w14:textId="77777777" w:rsidR="009C4755" w:rsidRDefault="009C4755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</w:p>
    <w:p w14:paraId="2BCA676C" w14:textId="77777777" w:rsidR="001634B6" w:rsidRDefault="001634B6" w:rsidP="001634B6">
      <w:pPr>
        <w:pStyle w:val="Body1"/>
        <w:jc w:val="both"/>
        <w:rPr>
          <w:rFonts w:ascii="Comic Sans MS" w:hAnsi="Comic Sans MS"/>
          <w:sz w:val="20"/>
          <w:lang w:val="fr-FR"/>
        </w:rPr>
      </w:pPr>
    </w:p>
    <w:p w14:paraId="7BF1CDE1" w14:textId="77777777" w:rsidR="00764361" w:rsidRPr="00BC43DC" w:rsidRDefault="00A54717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1. Préliminaires</w:t>
      </w:r>
    </w:p>
    <w:p w14:paraId="067432D1" w14:textId="77777777" w:rsidR="00A54717" w:rsidRPr="00BC43DC" w:rsidRDefault="00764361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 xml:space="preserve">1.1 Ouverture de la réunion </w:t>
      </w:r>
    </w:p>
    <w:p w14:paraId="2BFEC875" w14:textId="62D3BEAF" w:rsidR="009248BD" w:rsidRPr="00BC43DC" w:rsidRDefault="001A2299" w:rsidP="009248BD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248BD" w:rsidRPr="00BC43DC">
        <w:rPr>
          <w:rFonts w:ascii="Tahoma" w:hAnsi="Tahoma" w:cs="Tahoma"/>
          <w:sz w:val="20"/>
          <w:szCs w:val="20"/>
        </w:rPr>
        <w:t>La réunion est ouverte à 18</w:t>
      </w:r>
      <w:r w:rsidR="009248BD">
        <w:rPr>
          <w:rFonts w:ascii="Tahoma" w:hAnsi="Tahoma" w:cs="Tahoma"/>
          <w:sz w:val="20"/>
          <w:szCs w:val="20"/>
        </w:rPr>
        <w:t xml:space="preserve"> </w:t>
      </w:r>
      <w:r w:rsidR="009248BD" w:rsidRPr="00BC43DC">
        <w:rPr>
          <w:rFonts w:ascii="Tahoma" w:hAnsi="Tahoma" w:cs="Tahoma"/>
          <w:sz w:val="20"/>
          <w:szCs w:val="20"/>
        </w:rPr>
        <w:t>h</w:t>
      </w:r>
      <w:r w:rsidR="009248BD">
        <w:rPr>
          <w:rFonts w:ascii="Tahoma" w:hAnsi="Tahoma" w:cs="Tahoma"/>
          <w:sz w:val="20"/>
          <w:szCs w:val="20"/>
        </w:rPr>
        <w:t xml:space="preserve"> </w:t>
      </w:r>
      <w:r w:rsidR="00A75FA6">
        <w:rPr>
          <w:rFonts w:ascii="Tahoma" w:hAnsi="Tahoma" w:cs="Tahoma"/>
          <w:sz w:val="20"/>
          <w:szCs w:val="20"/>
        </w:rPr>
        <w:t>45</w:t>
      </w:r>
      <w:r w:rsidR="009248BD" w:rsidRPr="00BC43DC">
        <w:rPr>
          <w:rFonts w:ascii="Tahoma" w:hAnsi="Tahoma" w:cs="Tahoma"/>
          <w:sz w:val="20"/>
          <w:szCs w:val="20"/>
        </w:rPr>
        <w:t xml:space="preserve"> par </w:t>
      </w:r>
      <w:r w:rsidR="001634B6">
        <w:rPr>
          <w:rFonts w:ascii="Tahoma" w:hAnsi="Tahoma" w:cs="Tahoma"/>
          <w:sz w:val="20"/>
          <w:szCs w:val="20"/>
        </w:rPr>
        <w:t>Monsieur Lévesque</w:t>
      </w:r>
      <w:r w:rsidR="009248BD" w:rsidRPr="00BC43DC">
        <w:rPr>
          <w:rFonts w:ascii="Tahoma" w:hAnsi="Tahoma" w:cs="Tahoma"/>
          <w:sz w:val="20"/>
          <w:szCs w:val="20"/>
        </w:rPr>
        <w:t>.</w:t>
      </w:r>
    </w:p>
    <w:p w14:paraId="4E6ABF97" w14:textId="7D4B09EF" w:rsidR="00ED6918" w:rsidRDefault="00ED6918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1.2 Adoption de l’ordre du jour</w:t>
      </w:r>
      <w:r w:rsidR="009F13E4">
        <w:rPr>
          <w:rFonts w:ascii="Tahoma" w:hAnsi="Tahoma" w:cs="Tahoma"/>
          <w:b/>
          <w:sz w:val="20"/>
          <w:szCs w:val="20"/>
        </w:rPr>
        <w:t xml:space="preserve"> </w:t>
      </w:r>
    </w:p>
    <w:p w14:paraId="793642AC" w14:textId="5C7CD6A8" w:rsidR="00FF7D20" w:rsidRPr="00BC43DC" w:rsidRDefault="001A2299" w:rsidP="00BC43DC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248BD">
        <w:rPr>
          <w:rFonts w:ascii="Tahoma" w:hAnsi="Tahoma" w:cs="Tahoma"/>
          <w:sz w:val="20"/>
          <w:szCs w:val="20"/>
        </w:rPr>
        <w:t xml:space="preserve">L’ordre du jour est adopté par </w:t>
      </w:r>
      <w:r w:rsidR="004240D2">
        <w:rPr>
          <w:rFonts w:ascii="Tahoma" w:hAnsi="Tahoma" w:cs="Tahoma"/>
          <w:sz w:val="20"/>
          <w:szCs w:val="20"/>
        </w:rPr>
        <w:t xml:space="preserve">Madame </w:t>
      </w:r>
      <w:r w:rsidR="00A75FA6">
        <w:rPr>
          <w:rFonts w:ascii="Tahoma" w:hAnsi="Tahoma" w:cs="Tahoma"/>
          <w:sz w:val="20"/>
          <w:szCs w:val="20"/>
        </w:rPr>
        <w:t>Bouchard</w:t>
      </w:r>
      <w:r w:rsidR="004240D2">
        <w:rPr>
          <w:rFonts w:ascii="Tahoma" w:hAnsi="Tahoma" w:cs="Tahoma"/>
          <w:sz w:val="20"/>
          <w:szCs w:val="20"/>
        </w:rPr>
        <w:t xml:space="preserve"> et secondé par Madame </w:t>
      </w:r>
      <w:r w:rsidR="00A75FA6">
        <w:rPr>
          <w:rFonts w:ascii="Tahoma" w:hAnsi="Tahoma" w:cs="Tahoma"/>
          <w:sz w:val="20"/>
          <w:szCs w:val="20"/>
        </w:rPr>
        <w:t>Lapointe</w:t>
      </w:r>
    </w:p>
    <w:p w14:paraId="31A8C8C8" w14:textId="77777777" w:rsidR="000F2B35" w:rsidRPr="008151DB" w:rsidRDefault="000F2B35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8151DB">
        <w:rPr>
          <w:rFonts w:ascii="Comic Sans MS" w:hAnsi="Comic Sans MS"/>
          <w:b/>
          <w:sz w:val="16"/>
          <w:szCs w:val="16"/>
        </w:rPr>
        <w:t>Adopté à l’unanimité</w:t>
      </w:r>
    </w:p>
    <w:p w14:paraId="332B63B8" w14:textId="4ECA917D" w:rsidR="000F2B35" w:rsidRPr="008151DB" w:rsidRDefault="007E0B54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CÉ </w:t>
      </w:r>
      <w:r w:rsidR="00D21EBE">
        <w:rPr>
          <w:rFonts w:ascii="Comic Sans MS" w:hAnsi="Comic Sans MS"/>
          <w:b/>
          <w:sz w:val="16"/>
          <w:szCs w:val="16"/>
        </w:rPr>
        <w:t>2</w:t>
      </w:r>
      <w:r w:rsidR="00B41AC0">
        <w:rPr>
          <w:rFonts w:ascii="Comic Sans MS" w:hAnsi="Comic Sans MS"/>
          <w:b/>
          <w:sz w:val="16"/>
          <w:szCs w:val="16"/>
        </w:rPr>
        <w:t>1-22</w:t>
      </w:r>
      <w:r>
        <w:rPr>
          <w:rFonts w:ascii="Comic Sans MS" w:hAnsi="Comic Sans MS"/>
          <w:b/>
          <w:sz w:val="16"/>
          <w:szCs w:val="16"/>
        </w:rPr>
        <w:t>/1</w:t>
      </w:r>
      <w:r w:rsidR="00E77487">
        <w:rPr>
          <w:rFonts w:ascii="Comic Sans MS" w:hAnsi="Comic Sans MS"/>
          <w:b/>
          <w:sz w:val="16"/>
          <w:szCs w:val="16"/>
        </w:rPr>
        <w:t>7</w:t>
      </w:r>
    </w:p>
    <w:p w14:paraId="229D5320" w14:textId="77777777" w:rsidR="00A54717" w:rsidRPr="00BC43DC" w:rsidRDefault="00A54717" w:rsidP="00BC43D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88ABED5" w14:textId="6A8FB801" w:rsidR="00764361" w:rsidRPr="00BC43DC" w:rsidRDefault="00FF7D20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 xml:space="preserve">1.3 </w:t>
      </w:r>
      <w:r w:rsidR="00764361" w:rsidRPr="00BC43DC">
        <w:rPr>
          <w:rFonts w:ascii="Tahoma" w:hAnsi="Tahoma" w:cs="Tahoma"/>
          <w:b/>
          <w:sz w:val="20"/>
          <w:szCs w:val="20"/>
        </w:rPr>
        <w:t xml:space="preserve">Adoption du procès-verbal de la réunion du </w:t>
      </w:r>
      <w:r w:rsidR="001634B6">
        <w:rPr>
          <w:rFonts w:ascii="Tahoma" w:hAnsi="Tahoma" w:cs="Tahoma"/>
          <w:b/>
          <w:sz w:val="20"/>
          <w:szCs w:val="20"/>
        </w:rPr>
        <w:t>4</w:t>
      </w:r>
      <w:r w:rsidR="001A2299">
        <w:rPr>
          <w:rFonts w:ascii="Tahoma" w:hAnsi="Tahoma" w:cs="Tahoma"/>
          <w:b/>
          <w:sz w:val="20"/>
          <w:szCs w:val="20"/>
        </w:rPr>
        <w:t xml:space="preserve"> octobre 202</w:t>
      </w:r>
      <w:r w:rsidR="001634B6">
        <w:rPr>
          <w:rFonts w:ascii="Tahoma" w:hAnsi="Tahoma" w:cs="Tahoma"/>
          <w:b/>
          <w:sz w:val="20"/>
          <w:szCs w:val="20"/>
        </w:rPr>
        <w:t>2</w:t>
      </w:r>
    </w:p>
    <w:p w14:paraId="4DC79A70" w14:textId="6C95FF9D" w:rsidR="00764361" w:rsidRDefault="004240D2" w:rsidP="00BC43DC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 procès-verbal est adopté avec quelques modifications adopté par Madame </w:t>
      </w:r>
      <w:r w:rsidR="00A75FA6">
        <w:rPr>
          <w:rFonts w:ascii="Tahoma" w:hAnsi="Tahoma" w:cs="Tahoma"/>
          <w:sz w:val="20"/>
          <w:szCs w:val="20"/>
        </w:rPr>
        <w:t>Sandra Tremblay</w:t>
      </w:r>
      <w:r>
        <w:rPr>
          <w:rFonts w:ascii="Tahoma" w:hAnsi="Tahoma" w:cs="Tahoma"/>
          <w:sz w:val="20"/>
          <w:szCs w:val="20"/>
        </w:rPr>
        <w:t xml:space="preserve"> et secondé par Madame </w:t>
      </w:r>
      <w:r w:rsidR="00A75FA6">
        <w:rPr>
          <w:rFonts w:ascii="Tahoma" w:hAnsi="Tahoma" w:cs="Tahoma"/>
          <w:sz w:val="20"/>
          <w:szCs w:val="20"/>
        </w:rPr>
        <w:t>Nadeau.</w:t>
      </w:r>
    </w:p>
    <w:p w14:paraId="7D7CA934" w14:textId="77777777" w:rsidR="000F2B35" w:rsidRPr="008151DB" w:rsidRDefault="000F2B35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8151DB">
        <w:rPr>
          <w:rFonts w:ascii="Comic Sans MS" w:hAnsi="Comic Sans MS"/>
          <w:b/>
          <w:sz w:val="16"/>
          <w:szCs w:val="16"/>
        </w:rPr>
        <w:t>Adopté à l’unanimité</w:t>
      </w:r>
    </w:p>
    <w:p w14:paraId="32742D06" w14:textId="42781860" w:rsidR="000F2B35" w:rsidRPr="008151DB" w:rsidRDefault="007E0B54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CÉ </w:t>
      </w:r>
      <w:r w:rsidR="00E400C9">
        <w:rPr>
          <w:rFonts w:ascii="Comic Sans MS" w:hAnsi="Comic Sans MS"/>
          <w:b/>
          <w:sz w:val="16"/>
          <w:szCs w:val="16"/>
        </w:rPr>
        <w:t>2</w:t>
      </w:r>
      <w:r w:rsidR="00B41AC0">
        <w:rPr>
          <w:rFonts w:ascii="Comic Sans MS" w:hAnsi="Comic Sans MS"/>
          <w:b/>
          <w:sz w:val="16"/>
          <w:szCs w:val="16"/>
        </w:rPr>
        <w:t>1-22</w:t>
      </w:r>
      <w:r>
        <w:rPr>
          <w:rFonts w:ascii="Comic Sans MS" w:hAnsi="Comic Sans MS"/>
          <w:b/>
          <w:sz w:val="16"/>
          <w:szCs w:val="16"/>
        </w:rPr>
        <w:t>/1</w:t>
      </w:r>
      <w:r w:rsidR="00E77487">
        <w:rPr>
          <w:rFonts w:ascii="Comic Sans MS" w:hAnsi="Comic Sans MS"/>
          <w:b/>
          <w:sz w:val="16"/>
          <w:szCs w:val="16"/>
        </w:rPr>
        <w:t>8</w:t>
      </w:r>
    </w:p>
    <w:p w14:paraId="2DEFFFD8" w14:textId="77777777" w:rsidR="000F2B35" w:rsidRDefault="000F2B35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120E78A" w14:textId="51954BB1" w:rsidR="00FF7D20" w:rsidRDefault="00FF7D20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1.4 Suivi au procès-verbal</w:t>
      </w:r>
    </w:p>
    <w:p w14:paraId="67859519" w14:textId="5EE7652D" w:rsidR="001A2299" w:rsidRPr="004240D2" w:rsidRDefault="004240D2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Madame Gagné nous fait un petit suivi </w:t>
      </w:r>
      <w:r w:rsidR="00A75FA6">
        <w:rPr>
          <w:rFonts w:ascii="Tahoma" w:hAnsi="Tahoma" w:cs="Tahoma"/>
          <w:bCs/>
          <w:sz w:val="20"/>
          <w:szCs w:val="20"/>
        </w:rPr>
        <w:t>concernant les collations. Le document sera envoyé cette semaine aux parents.</w:t>
      </w:r>
      <w:r w:rsidR="00D5568E">
        <w:rPr>
          <w:rFonts w:ascii="Tahoma" w:hAnsi="Tahoma" w:cs="Tahoma"/>
          <w:bCs/>
          <w:sz w:val="20"/>
          <w:szCs w:val="20"/>
        </w:rPr>
        <w:t xml:space="preserve"> Actuellement, la politique alimentaire est en révision. Il y a quelques lignes directrices de </w:t>
      </w:r>
      <w:r w:rsidR="0036602A">
        <w:rPr>
          <w:rFonts w:ascii="Tahoma" w:hAnsi="Tahoma" w:cs="Tahoma"/>
          <w:bCs/>
          <w:sz w:val="20"/>
          <w:szCs w:val="20"/>
        </w:rPr>
        <w:t>suggér</w:t>
      </w:r>
      <w:r w:rsidR="00992C5C">
        <w:rPr>
          <w:rFonts w:ascii="Tahoma" w:hAnsi="Tahoma" w:cs="Tahoma"/>
          <w:bCs/>
          <w:sz w:val="20"/>
          <w:szCs w:val="20"/>
        </w:rPr>
        <w:t>ées</w:t>
      </w:r>
      <w:r w:rsidR="0036602A">
        <w:rPr>
          <w:rFonts w:ascii="Tahoma" w:hAnsi="Tahoma" w:cs="Tahoma"/>
          <w:bCs/>
          <w:sz w:val="20"/>
          <w:szCs w:val="20"/>
        </w:rPr>
        <w:t xml:space="preserve"> pour diversifier davantage les collations. En </w:t>
      </w:r>
      <w:r w:rsidR="00992C5C">
        <w:rPr>
          <w:rFonts w:ascii="Tahoma" w:hAnsi="Tahoma" w:cs="Tahoma"/>
          <w:bCs/>
          <w:sz w:val="20"/>
          <w:szCs w:val="20"/>
        </w:rPr>
        <w:t xml:space="preserve">ce </w:t>
      </w:r>
      <w:r w:rsidR="0036602A">
        <w:rPr>
          <w:rFonts w:ascii="Tahoma" w:hAnsi="Tahoma" w:cs="Tahoma"/>
          <w:bCs/>
          <w:sz w:val="20"/>
          <w:szCs w:val="20"/>
        </w:rPr>
        <w:t xml:space="preserve">qui concerne les allergies alimentaires, il est important de sensibiliser les élèves à ne pas échanger les collations entre eux. </w:t>
      </w:r>
    </w:p>
    <w:p w14:paraId="3042A60A" w14:textId="77777777" w:rsidR="00FF7D20" w:rsidRPr="00BC43DC" w:rsidRDefault="00FF7D20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lastRenderedPageBreak/>
        <w:t>1.5 Période de questions du public</w:t>
      </w:r>
    </w:p>
    <w:p w14:paraId="035C5F69" w14:textId="660B3708" w:rsidR="002F62B0" w:rsidRDefault="00DF446E" w:rsidP="00BC43DC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Aucune question</w:t>
      </w:r>
    </w:p>
    <w:p w14:paraId="574B0BB7" w14:textId="46839B59" w:rsidR="008D26AA" w:rsidRDefault="008D26AA" w:rsidP="00BC43D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C4E48A" w14:textId="67F3C557" w:rsidR="002F62B0" w:rsidRDefault="0031678E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2F62B0" w:rsidRPr="00BC43DC">
        <w:rPr>
          <w:rFonts w:ascii="Tahoma" w:hAnsi="Tahoma" w:cs="Tahoma"/>
          <w:b/>
          <w:sz w:val="20"/>
          <w:szCs w:val="20"/>
        </w:rPr>
        <w:t>. Points de décision</w:t>
      </w:r>
    </w:p>
    <w:p w14:paraId="4FAFA2B8" w14:textId="2B2CCF9C" w:rsidR="001A2299" w:rsidRDefault="005963C8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 xml:space="preserve">2.1 </w:t>
      </w:r>
      <w:r w:rsidR="001A2299">
        <w:rPr>
          <w:rFonts w:ascii="Tahoma" w:hAnsi="Tahoma" w:cs="Tahoma"/>
          <w:b/>
          <w:sz w:val="20"/>
          <w:szCs w:val="20"/>
        </w:rPr>
        <w:t>Budget</w:t>
      </w:r>
    </w:p>
    <w:p w14:paraId="71256351" w14:textId="33403F71" w:rsidR="001A2299" w:rsidRPr="009F13E4" w:rsidRDefault="009F13E4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Madame Gagné nous explique le budget 202</w:t>
      </w:r>
      <w:r w:rsidR="004C6C3F">
        <w:rPr>
          <w:rFonts w:ascii="Tahoma" w:hAnsi="Tahoma" w:cs="Tahoma"/>
          <w:bCs/>
          <w:sz w:val="20"/>
          <w:szCs w:val="20"/>
        </w:rPr>
        <w:t>2</w:t>
      </w:r>
      <w:r>
        <w:rPr>
          <w:rFonts w:ascii="Tahoma" w:hAnsi="Tahoma" w:cs="Tahoma"/>
          <w:bCs/>
          <w:sz w:val="20"/>
          <w:szCs w:val="20"/>
        </w:rPr>
        <w:t>-202</w:t>
      </w:r>
      <w:r w:rsidR="004C6C3F">
        <w:rPr>
          <w:rFonts w:ascii="Tahoma" w:hAnsi="Tahoma" w:cs="Tahoma"/>
          <w:bCs/>
          <w:sz w:val="20"/>
          <w:szCs w:val="20"/>
        </w:rPr>
        <w:t>3</w:t>
      </w:r>
      <w:r>
        <w:rPr>
          <w:rFonts w:ascii="Tahoma" w:hAnsi="Tahoma" w:cs="Tahoma"/>
          <w:bCs/>
          <w:sz w:val="20"/>
          <w:szCs w:val="20"/>
        </w:rPr>
        <w:t>.</w:t>
      </w:r>
      <w:r w:rsidR="009C05F3">
        <w:rPr>
          <w:rFonts w:ascii="Tahoma" w:hAnsi="Tahoma" w:cs="Tahoma"/>
          <w:bCs/>
          <w:sz w:val="20"/>
          <w:szCs w:val="20"/>
        </w:rPr>
        <w:t xml:space="preserve">  Madame Montminy nous explique le fond 8.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D5568E">
        <w:rPr>
          <w:rFonts w:ascii="Tahoma" w:hAnsi="Tahoma" w:cs="Tahoma"/>
          <w:bCs/>
          <w:sz w:val="20"/>
          <w:szCs w:val="20"/>
        </w:rPr>
        <w:t>Le budget est a</w:t>
      </w:r>
      <w:r>
        <w:rPr>
          <w:rFonts w:ascii="Tahoma" w:hAnsi="Tahoma" w:cs="Tahoma"/>
          <w:bCs/>
          <w:sz w:val="20"/>
          <w:szCs w:val="20"/>
        </w:rPr>
        <w:t xml:space="preserve">dopté par </w:t>
      </w:r>
      <w:r w:rsidR="002A12E4">
        <w:rPr>
          <w:rFonts w:ascii="Tahoma" w:hAnsi="Tahoma" w:cs="Tahoma"/>
          <w:bCs/>
          <w:sz w:val="20"/>
          <w:szCs w:val="20"/>
        </w:rPr>
        <w:t xml:space="preserve">Madame </w:t>
      </w:r>
      <w:r w:rsidR="0073679B">
        <w:rPr>
          <w:rFonts w:ascii="Tahoma" w:hAnsi="Tahoma" w:cs="Tahoma"/>
          <w:bCs/>
          <w:sz w:val="20"/>
          <w:szCs w:val="20"/>
        </w:rPr>
        <w:t>Sandra Tremblay</w:t>
      </w:r>
      <w:r w:rsidR="002A12E4">
        <w:rPr>
          <w:rFonts w:ascii="Tahoma" w:hAnsi="Tahoma" w:cs="Tahoma"/>
          <w:bCs/>
          <w:sz w:val="20"/>
          <w:szCs w:val="20"/>
        </w:rPr>
        <w:t xml:space="preserve"> et secondé par </w:t>
      </w:r>
      <w:r w:rsidR="0073679B">
        <w:rPr>
          <w:rFonts w:ascii="Tahoma" w:hAnsi="Tahoma" w:cs="Tahoma"/>
          <w:bCs/>
          <w:sz w:val="20"/>
          <w:szCs w:val="20"/>
        </w:rPr>
        <w:t>Madame Lamontagne</w:t>
      </w:r>
      <w:r w:rsidR="002A12E4">
        <w:rPr>
          <w:rFonts w:ascii="Tahoma" w:hAnsi="Tahoma" w:cs="Tahoma"/>
          <w:bCs/>
          <w:sz w:val="20"/>
          <w:szCs w:val="20"/>
        </w:rPr>
        <w:t>.</w:t>
      </w:r>
    </w:p>
    <w:p w14:paraId="6FEADB52" w14:textId="77777777" w:rsidR="001A2299" w:rsidRPr="008151DB" w:rsidRDefault="001A2299" w:rsidP="001A2299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8151DB">
        <w:rPr>
          <w:rFonts w:ascii="Comic Sans MS" w:hAnsi="Comic Sans MS"/>
          <w:b/>
          <w:sz w:val="16"/>
          <w:szCs w:val="16"/>
        </w:rPr>
        <w:t>Adopté à l’unanimité</w:t>
      </w:r>
    </w:p>
    <w:p w14:paraId="7C65FEBF" w14:textId="3EEF9990" w:rsidR="001A2299" w:rsidRDefault="001A2299" w:rsidP="001A2299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Comic Sans MS" w:hAnsi="Comic Sans MS"/>
          <w:b/>
          <w:sz w:val="16"/>
          <w:szCs w:val="16"/>
        </w:rPr>
        <w:t>CÉ 21-22/1</w:t>
      </w:r>
      <w:r w:rsidR="00E77487">
        <w:rPr>
          <w:rFonts w:ascii="Comic Sans MS" w:hAnsi="Comic Sans MS"/>
          <w:b/>
          <w:sz w:val="16"/>
          <w:szCs w:val="16"/>
        </w:rPr>
        <w:t>9</w:t>
      </w:r>
    </w:p>
    <w:p w14:paraId="09CC2CBF" w14:textId="16499146" w:rsidR="00D21EBE" w:rsidRDefault="00D21EBE" w:rsidP="00D21EBE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D21EBE">
        <w:rPr>
          <w:rFonts w:ascii="Tahoma" w:hAnsi="Tahoma" w:cs="Tahoma"/>
          <w:b/>
          <w:sz w:val="20"/>
          <w:szCs w:val="20"/>
        </w:rPr>
        <w:t>2.</w:t>
      </w:r>
      <w:r w:rsidR="006E2A97">
        <w:rPr>
          <w:rFonts w:ascii="Tahoma" w:hAnsi="Tahoma" w:cs="Tahoma"/>
          <w:b/>
          <w:sz w:val="20"/>
          <w:szCs w:val="20"/>
        </w:rPr>
        <w:t>2</w:t>
      </w:r>
      <w:r w:rsidRPr="00D21EBE">
        <w:rPr>
          <w:rFonts w:ascii="Tahoma" w:hAnsi="Tahoma" w:cs="Tahoma"/>
          <w:b/>
          <w:sz w:val="20"/>
          <w:szCs w:val="20"/>
        </w:rPr>
        <w:t xml:space="preserve"> </w:t>
      </w:r>
      <w:r w:rsidR="001A2299">
        <w:rPr>
          <w:rFonts w:ascii="Tahoma" w:hAnsi="Tahoma" w:cs="Tahoma"/>
          <w:b/>
          <w:sz w:val="20"/>
          <w:szCs w:val="20"/>
        </w:rPr>
        <w:t>Sorties éducatives (mise à jour)</w:t>
      </w:r>
    </w:p>
    <w:p w14:paraId="5E97A897" w14:textId="31057E52" w:rsidR="00F94C40" w:rsidRPr="00F94C40" w:rsidRDefault="0073679B" w:rsidP="00D21EBE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Aucune mise à jour.</w:t>
      </w:r>
      <w:r w:rsidR="0036602A">
        <w:rPr>
          <w:rFonts w:ascii="Tahoma" w:hAnsi="Tahoma" w:cs="Tahoma"/>
          <w:bCs/>
          <w:sz w:val="20"/>
          <w:szCs w:val="20"/>
        </w:rPr>
        <w:t xml:space="preserve"> Il n’y a pas d’activité nouvelle pour le moment.</w:t>
      </w:r>
    </w:p>
    <w:p w14:paraId="0EEC9668" w14:textId="77777777" w:rsidR="00E400C9" w:rsidRPr="00E14927" w:rsidRDefault="00E400C9" w:rsidP="00E400C9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E14927">
        <w:rPr>
          <w:rFonts w:ascii="Comic Sans MS" w:hAnsi="Comic Sans MS"/>
          <w:b/>
          <w:sz w:val="16"/>
          <w:szCs w:val="16"/>
        </w:rPr>
        <w:t>Adopté à l’unanimité</w:t>
      </w:r>
    </w:p>
    <w:p w14:paraId="2552D9EB" w14:textId="0A78985C" w:rsidR="00E400C9" w:rsidRDefault="00E400C9" w:rsidP="00E400C9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E14927">
        <w:rPr>
          <w:rFonts w:ascii="Comic Sans MS" w:hAnsi="Comic Sans MS"/>
          <w:b/>
          <w:sz w:val="16"/>
          <w:szCs w:val="16"/>
        </w:rPr>
        <w:t>CÉ 2</w:t>
      </w:r>
      <w:r w:rsidR="00B41AC0" w:rsidRPr="00E14927">
        <w:rPr>
          <w:rFonts w:ascii="Comic Sans MS" w:hAnsi="Comic Sans MS"/>
          <w:b/>
          <w:sz w:val="16"/>
          <w:szCs w:val="16"/>
        </w:rPr>
        <w:t>1-22</w:t>
      </w:r>
      <w:r w:rsidRPr="00E14927">
        <w:rPr>
          <w:rFonts w:ascii="Comic Sans MS" w:hAnsi="Comic Sans MS"/>
          <w:b/>
          <w:sz w:val="16"/>
          <w:szCs w:val="16"/>
        </w:rPr>
        <w:t>/</w:t>
      </w:r>
      <w:r w:rsidR="00E77487">
        <w:rPr>
          <w:rFonts w:ascii="Comic Sans MS" w:hAnsi="Comic Sans MS"/>
          <w:b/>
          <w:sz w:val="16"/>
          <w:szCs w:val="16"/>
        </w:rPr>
        <w:t>20</w:t>
      </w:r>
    </w:p>
    <w:p w14:paraId="52EDD108" w14:textId="0878F88D" w:rsidR="00A13563" w:rsidRDefault="00A13563" w:rsidP="00E400C9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</w:p>
    <w:p w14:paraId="794D0896" w14:textId="04028C0E" w:rsidR="00A13563" w:rsidRDefault="00A13563" w:rsidP="00A13563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D21EBE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>3</w:t>
      </w:r>
      <w:r w:rsidRPr="00D21EBE">
        <w:rPr>
          <w:rFonts w:ascii="Tahoma" w:hAnsi="Tahoma" w:cs="Tahoma"/>
          <w:b/>
          <w:sz w:val="20"/>
          <w:szCs w:val="20"/>
        </w:rPr>
        <w:t xml:space="preserve"> </w:t>
      </w:r>
      <w:r w:rsidR="001A2299">
        <w:rPr>
          <w:rFonts w:ascii="Tahoma" w:hAnsi="Tahoma" w:cs="Tahoma"/>
          <w:b/>
          <w:sz w:val="20"/>
          <w:szCs w:val="20"/>
        </w:rPr>
        <w:t>Activités semaine de relâche</w:t>
      </w:r>
    </w:p>
    <w:p w14:paraId="159011F0" w14:textId="2679A605" w:rsidR="002A12E4" w:rsidRDefault="002A12E4" w:rsidP="00A13563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Madame Montminy nous parle de la semaine de relâche. Les parents auront jusqu’au mois de janvier pour inscrire les enfants</w:t>
      </w:r>
      <w:r w:rsidR="00ED6918">
        <w:rPr>
          <w:rFonts w:ascii="Tahoma" w:hAnsi="Tahoma" w:cs="Tahoma"/>
          <w:bCs/>
          <w:sz w:val="20"/>
          <w:szCs w:val="20"/>
        </w:rPr>
        <w:t>.</w:t>
      </w:r>
    </w:p>
    <w:p w14:paraId="25FF0FA6" w14:textId="4E72DDAC" w:rsidR="002A12E4" w:rsidRDefault="002A12E4" w:rsidP="00A13563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Activités proposées</w:t>
      </w:r>
      <w:r w:rsidR="00BF430B">
        <w:rPr>
          <w:rFonts w:ascii="Tahoma" w:hAnsi="Tahoma" w:cs="Tahoma"/>
          <w:bCs/>
          <w:sz w:val="20"/>
          <w:szCs w:val="20"/>
        </w:rPr>
        <w:t xml:space="preserve"> du</w:t>
      </w:r>
      <w:r w:rsidR="00905E1D">
        <w:rPr>
          <w:rFonts w:ascii="Tahoma" w:hAnsi="Tahoma" w:cs="Tahoma"/>
          <w:bCs/>
          <w:sz w:val="20"/>
          <w:szCs w:val="20"/>
        </w:rPr>
        <w:t xml:space="preserve"> </w:t>
      </w:r>
      <w:r w:rsidR="00BF430B">
        <w:rPr>
          <w:rFonts w:ascii="Tahoma" w:hAnsi="Tahoma" w:cs="Tahoma"/>
          <w:bCs/>
          <w:sz w:val="20"/>
          <w:szCs w:val="20"/>
        </w:rPr>
        <w:t>6</w:t>
      </w:r>
      <w:r w:rsidR="00905E1D">
        <w:rPr>
          <w:rFonts w:ascii="Tahoma" w:hAnsi="Tahoma" w:cs="Tahoma"/>
          <w:bCs/>
          <w:sz w:val="20"/>
          <w:szCs w:val="20"/>
        </w:rPr>
        <w:t xml:space="preserve"> au 1</w:t>
      </w:r>
      <w:r w:rsidR="00BF430B">
        <w:rPr>
          <w:rFonts w:ascii="Tahoma" w:hAnsi="Tahoma" w:cs="Tahoma"/>
          <w:bCs/>
          <w:sz w:val="20"/>
          <w:szCs w:val="20"/>
        </w:rPr>
        <w:t>0</w:t>
      </w:r>
      <w:r w:rsidR="00905E1D">
        <w:rPr>
          <w:rFonts w:ascii="Tahoma" w:hAnsi="Tahoma" w:cs="Tahoma"/>
          <w:bCs/>
          <w:sz w:val="20"/>
          <w:szCs w:val="20"/>
        </w:rPr>
        <w:t xml:space="preserve"> mars 202</w:t>
      </w:r>
      <w:r w:rsidR="00BF430B">
        <w:rPr>
          <w:rFonts w:ascii="Tahoma" w:hAnsi="Tahoma" w:cs="Tahoma"/>
          <w:bCs/>
          <w:sz w:val="20"/>
          <w:szCs w:val="20"/>
        </w:rPr>
        <w:t>3</w:t>
      </w:r>
    </w:p>
    <w:p w14:paraId="4E904FF3" w14:textId="3A982521" w:rsidR="00BF430B" w:rsidRPr="00BF430B" w:rsidRDefault="00BF430B" w:rsidP="00905E1D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F430B">
        <w:rPr>
          <w:rFonts w:ascii="Tahoma" w:hAnsi="Tahoma" w:cs="Tahoma"/>
          <w:b/>
          <w:sz w:val="20"/>
          <w:szCs w:val="20"/>
        </w:rPr>
        <w:t xml:space="preserve">Thème :  Aventure dans les </w:t>
      </w:r>
      <w:r w:rsidR="0036602A">
        <w:rPr>
          <w:rFonts w:ascii="Tahoma" w:hAnsi="Tahoma" w:cs="Tahoma"/>
          <w:b/>
          <w:sz w:val="20"/>
          <w:szCs w:val="20"/>
        </w:rPr>
        <w:t>Î</w:t>
      </w:r>
      <w:r w:rsidRPr="00BF430B">
        <w:rPr>
          <w:rFonts w:ascii="Tahoma" w:hAnsi="Tahoma" w:cs="Tahoma"/>
          <w:b/>
          <w:sz w:val="20"/>
          <w:szCs w:val="20"/>
        </w:rPr>
        <w:t>les</w:t>
      </w:r>
    </w:p>
    <w:p w14:paraId="2AD9E5F5" w14:textId="04F2C5F6" w:rsidR="00BF430B" w:rsidRDefault="00BF430B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Où : </w:t>
      </w:r>
      <w:r w:rsidR="009B199C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>u service de garde</w:t>
      </w:r>
      <w:r w:rsidR="009B199C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199C">
        <w:rPr>
          <w:rFonts w:ascii="Tahoma" w:hAnsi="Tahoma" w:cs="Tahoma"/>
          <w:bCs/>
          <w:sz w:val="20"/>
          <w:szCs w:val="20"/>
        </w:rPr>
        <w:t>il n’y a pas de sortie extérieure</w:t>
      </w:r>
    </w:p>
    <w:p w14:paraId="7DD9A8FB" w14:textId="35D37C09" w:rsidR="00BF430B" w:rsidRDefault="00BF430B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Lundi : Savant fou</w:t>
      </w:r>
    </w:p>
    <w:p w14:paraId="43E8C6A3" w14:textId="22E81FB7" w:rsidR="00BF430B" w:rsidRDefault="00BF430B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Mardi : Super héros</w:t>
      </w:r>
    </w:p>
    <w:p w14:paraId="5776C246" w14:textId="6D5E8B18" w:rsidR="00BF430B" w:rsidRDefault="00BF430B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Mercredi : Météorologue</w:t>
      </w:r>
    </w:p>
    <w:p w14:paraId="5C5DD77A" w14:textId="0D4A35AC" w:rsidR="00BF430B" w:rsidRDefault="00BF430B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Jeudi : Couleurs</w:t>
      </w:r>
    </w:p>
    <w:p w14:paraId="15795820" w14:textId="70A11ADF" w:rsidR="00BF430B" w:rsidRDefault="00BF430B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Vendredi : Olympiade</w:t>
      </w:r>
      <w:r w:rsidR="009B199C">
        <w:rPr>
          <w:rFonts w:ascii="Tahoma" w:hAnsi="Tahoma" w:cs="Tahoma"/>
          <w:bCs/>
          <w:sz w:val="20"/>
          <w:szCs w:val="20"/>
        </w:rPr>
        <w:t>s</w:t>
      </w:r>
    </w:p>
    <w:p w14:paraId="28973788" w14:textId="4A5B70FD" w:rsidR="00BF430B" w:rsidRDefault="00BF430B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21$ par jour</w:t>
      </w:r>
    </w:p>
    <w:p w14:paraId="520A9E72" w14:textId="503F9EDC" w:rsidR="00905E1D" w:rsidRPr="00905E1D" w:rsidRDefault="00905E1D" w:rsidP="00905E1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Proposé par </w:t>
      </w:r>
      <w:r w:rsidR="004B5BBE">
        <w:rPr>
          <w:rFonts w:ascii="Tahoma" w:hAnsi="Tahoma" w:cs="Tahoma"/>
          <w:bCs/>
          <w:sz w:val="20"/>
          <w:szCs w:val="20"/>
        </w:rPr>
        <w:t xml:space="preserve">Madame </w:t>
      </w:r>
      <w:r w:rsidR="00294EE5">
        <w:rPr>
          <w:rFonts w:ascii="Tahoma" w:hAnsi="Tahoma" w:cs="Tahoma"/>
          <w:bCs/>
          <w:sz w:val="20"/>
          <w:szCs w:val="20"/>
        </w:rPr>
        <w:t xml:space="preserve">Bouchard </w:t>
      </w:r>
      <w:r w:rsidR="004B5BBE">
        <w:rPr>
          <w:rFonts w:ascii="Tahoma" w:hAnsi="Tahoma" w:cs="Tahoma"/>
          <w:bCs/>
          <w:sz w:val="20"/>
          <w:szCs w:val="20"/>
        </w:rPr>
        <w:t>secondé par Madame Plante.</w:t>
      </w:r>
    </w:p>
    <w:p w14:paraId="418BD869" w14:textId="120DF62B" w:rsidR="00E14927" w:rsidRPr="00E14927" w:rsidRDefault="00E14927" w:rsidP="00E14927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E14927">
        <w:rPr>
          <w:rFonts w:ascii="Comic Sans MS" w:hAnsi="Comic Sans MS"/>
          <w:b/>
          <w:sz w:val="16"/>
          <w:szCs w:val="16"/>
        </w:rPr>
        <w:t>Adopté à l’unanimité</w:t>
      </w:r>
    </w:p>
    <w:p w14:paraId="2CFA1BEC" w14:textId="2236E7FC" w:rsidR="00E14927" w:rsidRDefault="00E14927" w:rsidP="00E14927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E14927">
        <w:rPr>
          <w:rFonts w:ascii="Comic Sans MS" w:hAnsi="Comic Sans MS"/>
          <w:b/>
          <w:sz w:val="16"/>
          <w:szCs w:val="16"/>
        </w:rPr>
        <w:t>CÉ 21-22/</w:t>
      </w:r>
      <w:r w:rsidR="00E77487">
        <w:rPr>
          <w:rFonts w:ascii="Comic Sans MS" w:hAnsi="Comic Sans MS"/>
          <w:b/>
          <w:sz w:val="16"/>
          <w:szCs w:val="16"/>
        </w:rPr>
        <w:t>21</w:t>
      </w:r>
    </w:p>
    <w:p w14:paraId="267D8AFD" w14:textId="3949CD66" w:rsidR="00676ECE" w:rsidRDefault="00676ECE" w:rsidP="00E400C9">
      <w:pPr>
        <w:pStyle w:val="Body1"/>
        <w:widowControl w:val="0"/>
        <w:jc w:val="both"/>
        <w:rPr>
          <w:rFonts w:ascii="Comic Sans MS" w:hAnsi="Comic Sans MS"/>
          <w:bCs/>
          <w:sz w:val="20"/>
        </w:rPr>
      </w:pPr>
    </w:p>
    <w:p w14:paraId="280FC5B5" w14:textId="5678CA5E" w:rsidR="001A2299" w:rsidRDefault="00676ECE" w:rsidP="001A2299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676ECE">
        <w:rPr>
          <w:rFonts w:ascii="Comic Sans MS" w:hAnsi="Comic Sans MS"/>
          <w:b/>
          <w:sz w:val="20"/>
        </w:rPr>
        <w:t xml:space="preserve">2.4 </w:t>
      </w:r>
      <w:r w:rsidR="001A2299">
        <w:rPr>
          <w:rFonts w:ascii="Tahoma" w:hAnsi="Tahoma" w:cs="Tahoma"/>
          <w:b/>
          <w:sz w:val="20"/>
          <w:szCs w:val="20"/>
        </w:rPr>
        <w:t>Choix des formations aux parents</w:t>
      </w:r>
    </w:p>
    <w:p w14:paraId="72F84AB7" w14:textId="2A0667F4" w:rsidR="00B72186" w:rsidRPr="00B72186" w:rsidRDefault="00B72186" w:rsidP="001A2299">
      <w:pPr>
        <w:spacing w:line="276" w:lineRule="auto"/>
        <w:rPr>
          <w:rFonts w:ascii="Tahoma" w:hAnsi="Tahoma" w:cs="Tahoma"/>
          <w:bCs/>
          <w:sz w:val="20"/>
          <w:szCs w:val="20"/>
        </w:rPr>
      </w:pPr>
      <w:r w:rsidRPr="00B72186">
        <w:rPr>
          <w:rFonts w:ascii="Tahoma" w:hAnsi="Tahoma" w:cs="Tahoma"/>
          <w:bCs/>
          <w:sz w:val="20"/>
          <w:szCs w:val="20"/>
        </w:rPr>
        <w:t>Suggestion</w:t>
      </w:r>
      <w:r w:rsidR="009B199C">
        <w:rPr>
          <w:rFonts w:ascii="Tahoma" w:hAnsi="Tahoma" w:cs="Tahoma"/>
          <w:bCs/>
          <w:sz w:val="20"/>
          <w:szCs w:val="20"/>
        </w:rPr>
        <w:t>s</w:t>
      </w:r>
      <w:r w:rsidRPr="00B72186">
        <w:rPr>
          <w:rFonts w:ascii="Tahoma" w:hAnsi="Tahoma" w:cs="Tahoma"/>
          <w:bCs/>
          <w:sz w:val="20"/>
          <w:szCs w:val="20"/>
        </w:rPr>
        <w:t> :</w:t>
      </w:r>
    </w:p>
    <w:p w14:paraId="67D1CE38" w14:textId="77777777" w:rsidR="00803A78" w:rsidRPr="00803A78" w:rsidRDefault="00803A78" w:rsidP="00803A78">
      <w:pPr>
        <w:pStyle w:val="Paragraphedeliste"/>
        <w:rPr>
          <w:rFonts w:ascii="Tahoma" w:hAnsi="Tahoma" w:cs="Tahoma"/>
          <w:bCs/>
          <w:sz w:val="20"/>
          <w:szCs w:val="20"/>
        </w:rPr>
      </w:pPr>
    </w:p>
    <w:p w14:paraId="228873DE" w14:textId="55FC3125" w:rsidR="00803A78" w:rsidRDefault="00B72186" w:rsidP="001A2299">
      <w:pPr>
        <w:pStyle w:val="Paragraphedeliste"/>
        <w:numPr>
          <w:ilvl w:val="0"/>
          <w:numId w:val="2"/>
        </w:numPr>
        <w:spacing w:line="276" w:lineRule="auto"/>
        <w:rPr>
          <w:rFonts w:ascii="Tahoma" w:hAnsi="Tahoma" w:cs="Tahoma"/>
          <w:bCs/>
          <w:sz w:val="20"/>
          <w:szCs w:val="20"/>
          <w:lang w:val="en-CA"/>
        </w:rPr>
      </w:pPr>
      <w:r>
        <w:rPr>
          <w:rFonts w:ascii="Tahoma" w:hAnsi="Tahoma" w:cs="Tahoma"/>
          <w:bCs/>
          <w:sz w:val="20"/>
          <w:szCs w:val="20"/>
          <w:lang w:val="en-CA"/>
        </w:rPr>
        <w:t>Nancy Doyon</w:t>
      </w:r>
    </w:p>
    <w:p w14:paraId="6F49D670" w14:textId="77777777" w:rsidR="00B72186" w:rsidRPr="00B72186" w:rsidRDefault="00B72186" w:rsidP="00B72186">
      <w:pPr>
        <w:pStyle w:val="Paragraphedeliste"/>
        <w:rPr>
          <w:rFonts w:ascii="Tahoma" w:hAnsi="Tahoma" w:cs="Tahoma"/>
          <w:bCs/>
          <w:sz w:val="20"/>
          <w:szCs w:val="20"/>
          <w:lang w:val="en-CA"/>
        </w:rPr>
      </w:pPr>
    </w:p>
    <w:p w14:paraId="46F63B32" w14:textId="3E1561E8" w:rsidR="00B72186" w:rsidRDefault="00B72186" w:rsidP="001A2299">
      <w:pPr>
        <w:pStyle w:val="Paragraphedeliste"/>
        <w:numPr>
          <w:ilvl w:val="0"/>
          <w:numId w:val="2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 w:rsidRPr="00B72186">
        <w:rPr>
          <w:rFonts w:ascii="Tahoma" w:hAnsi="Tahoma" w:cs="Tahoma"/>
          <w:bCs/>
          <w:sz w:val="20"/>
          <w:szCs w:val="20"/>
        </w:rPr>
        <w:t>Pas de chicane dans m</w:t>
      </w:r>
      <w:r>
        <w:rPr>
          <w:rFonts w:ascii="Tahoma" w:hAnsi="Tahoma" w:cs="Tahoma"/>
          <w:bCs/>
          <w:sz w:val="20"/>
          <w:szCs w:val="20"/>
        </w:rPr>
        <w:t>a cabane (avec toi.ca)</w:t>
      </w:r>
    </w:p>
    <w:p w14:paraId="749F55C4" w14:textId="77777777" w:rsidR="009B199C" w:rsidRPr="009B199C" w:rsidRDefault="009B199C" w:rsidP="009B199C">
      <w:pPr>
        <w:pStyle w:val="Paragraphedeliste"/>
        <w:rPr>
          <w:rFonts w:ascii="Tahoma" w:hAnsi="Tahoma" w:cs="Tahoma"/>
          <w:bCs/>
          <w:sz w:val="20"/>
          <w:szCs w:val="20"/>
        </w:rPr>
      </w:pPr>
    </w:p>
    <w:p w14:paraId="5559E47C" w14:textId="703AB2C8" w:rsidR="009B199C" w:rsidRPr="00B72186" w:rsidRDefault="009B199C" w:rsidP="001A2299">
      <w:pPr>
        <w:pStyle w:val="Paragraphedeliste"/>
        <w:numPr>
          <w:ilvl w:val="0"/>
          <w:numId w:val="2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Marie-Pier Poulin fera des vérifications pour autres suggestions</w:t>
      </w:r>
    </w:p>
    <w:p w14:paraId="32747674" w14:textId="77777777" w:rsidR="0008139E" w:rsidRPr="00B72186" w:rsidRDefault="0008139E" w:rsidP="00A51E05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4A64802E" w14:textId="1C366261" w:rsidR="006D2FCC" w:rsidRPr="006D2FCC" w:rsidRDefault="00B72186" w:rsidP="006D2FC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Nous validerons les types de conférences avec les co</w:t>
      </w:r>
      <w:r w:rsidR="009B199C">
        <w:rPr>
          <w:rFonts w:ascii="Tahoma" w:hAnsi="Tahoma" w:cs="Tahoma"/>
          <w:bCs/>
          <w:sz w:val="20"/>
          <w:szCs w:val="20"/>
        </w:rPr>
        <w:t>û</w:t>
      </w:r>
      <w:r>
        <w:rPr>
          <w:rFonts w:ascii="Tahoma" w:hAnsi="Tahoma" w:cs="Tahoma"/>
          <w:bCs/>
          <w:sz w:val="20"/>
          <w:szCs w:val="20"/>
        </w:rPr>
        <w:t xml:space="preserve">ts. On pourra en reparler à la prochaine réunion. </w:t>
      </w:r>
    </w:p>
    <w:p w14:paraId="3C9AC296" w14:textId="23E2D706" w:rsidR="00E14927" w:rsidRDefault="00E14927" w:rsidP="00E400C9">
      <w:pPr>
        <w:pStyle w:val="Body1"/>
        <w:widowControl w:val="0"/>
        <w:jc w:val="both"/>
        <w:rPr>
          <w:rFonts w:ascii="Comic Sans MS" w:hAnsi="Comic Sans MS"/>
          <w:bCs/>
          <w:sz w:val="20"/>
        </w:rPr>
      </w:pPr>
    </w:p>
    <w:p w14:paraId="5D0B5926" w14:textId="77777777" w:rsidR="00E14927" w:rsidRPr="00E14927" w:rsidRDefault="00E14927" w:rsidP="00E14927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E14927">
        <w:rPr>
          <w:rFonts w:ascii="Comic Sans MS" w:hAnsi="Comic Sans MS"/>
          <w:b/>
          <w:sz w:val="16"/>
          <w:szCs w:val="16"/>
        </w:rPr>
        <w:t>Adopté à l’unanimité</w:t>
      </w:r>
    </w:p>
    <w:p w14:paraId="1767E657" w14:textId="1C958DAA" w:rsidR="00E14927" w:rsidRDefault="00E14927" w:rsidP="00E14927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E14927">
        <w:rPr>
          <w:rFonts w:ascii="Comic Sans MS" w:hAnsi="Comic Sans MS"/>
          <w:b/>
          <w:sz w:val="16"/>
          <w:szCs w:val="16"/>
        </w:rPr>
        <w:t>CÉ 21-22/</w:t>
      </w:r>
      <w:r w:rsidR="00E77487">
        <w:rPr>
          <w:rFonts w:ascii="Comic Sans MS" w:hAnsi="Comic Sans MS"/>
          <w:b/>
          <w:sz w:val="16"/>
          <w:szCs w:val="16"/>
        </w:rPr>
        <w:t>22</w:t>
      </w:r>
    </w:p>
    <w:p w14:paraId="4CC7FB58" w14:textId="442DE0CC" w:rsidR="00454644" w:rsidRPr="00D21EBE" w:rsidRDefault="00D21EBE" w:rsidP="00F232CD">
      <w:pPr>
        <w:spacing w:before="240" w:after="120" w:line="276" w:lineRule="auto"/>
        <w:rPr>
          <w:rFonts w:ascii="Tahoma" w:hAnsi="Tahoma" w:cs="Tahoma"/>
          <w:b/>
          <w:sz w:val="20"/>
          <w:szCs w:val="20"/>
        </w:rPr>
      </w:pPr>
      <w:r w:rsidRPr="00D21EBE">
        <w:rPr>
          <w:rFonts w:ascii="Tahoma" w:hAnsi="Tahoma" w:cs="Tahoma"/>
          <w:b/>
          <w:sz w:val="20"/>
          <w:szCs w:val="20"/>
        </w:rPr>
        <w:t>3. Point d’information</w:t>
      </w:r>
    </w:p>
    <w:p w14:paraId="06B305D4" w14:textId="2098AB39" w:rsidR="00F8301F" w:rsidRDefault="00F8301F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3.</w:t>
      </w:r>
      <w:r w:rsidR="001634B6">
        <w:rPr>
          <w:rFonts w:ascii="Tahoma" w:hAnsi="Tahoma" w:cs="Tahoma"/>
          <w:b/>
          <w:sz w:val="20"/>
          <w:szCs w:val="20"/>
        </w:rPr>
        <w:t>1</w:t>
      </w:r>
      <w:r w:rsidRPr="00BC43DC">
        <w:rPr>
          <w:rFonts w:ascii="Tahoma" w:hAnsi="Tahoma" w:cs="Tahoma"/>
          <w:b/>
          <w:sz w:val="20"/>
          <w:szCs w:val="20"/>
        </w:rPr>
        <w:t xml:space="preserve"> </w:t>
      </w:r>
      <w:r w:rsidR="001129CA">
        <w:rPr>
          <w:rFonts w:ascii="Tahoma" w:hAnsi="Tahoma" w:cs="Tahoma"/>
          <w:b/>
          <w:sz w:val="20"/>
          <w:szCs w:val="20"/>
        </w:rPr>
        <w:t>Activité de Noël</w:t>
      </w:r>
      <w:r w:rsidRPr="00BC43DC">
        <w:rPr>
          <w:rFonts w:ascii="Tahoma" w:hAnsi="Tahoma" w:cs="Tahoma"/>
          <w:b/>
          <w:sz w:val="20"/>
          <w:szCs w:val="20"/>
        </w:rPr>
        <w:t xml:space="preserve"> </w:t>
      </w:r>
    </w:p>
    <w:p w14:paraId="594F917D" w14:textId="2CC0375E" w:rsidR="00A51E05" w:rsidRDefault="004D508C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Madame Gagné nous fait un petit suivi sur les activités de No</w:t>
      </w:r>
      <w:r w:rsidR="009B199C">
        <w:rPr>
          <w:rFonts w:ascii="Tahoma" w:hAnsi="Tahoma" w:cs="Tahoma"/>
          <w:bCs/>
          <w:sz w:val="20"/>
          <w:szCs w:val="20"/>
        </w:rPr>
        <w:t>ël.</w:t>
      </w:r>
    </w:p>
    <w:p w14:paraId="62D043BC" w14:textId="1E0DB1B5" w:rsidR="004D508C" w:rsidRDefault="009B199C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Il y a un c</w:t>
      </w:r>
      <w:r w:rsidR="004D508C">
        <w:rPr>
          <w:rFonts w:ascii="Tahoma" w:hAnsi="Tahoma" w:cs="Tahoma"/>
          <w:bCs/>
          <w:sz w:val="20"/>
          <w:szCs w:val="20"/>
        </w:rPr>
        <w:t>alendrier de l’avent virtuel</w:t>
      </w:r>
      <w:r>
        <w:rPr>
          <w:rFonts w:ascii="Tahoma" w:hAnsi="Tahoma" w:cs="Tahoma"/>
          <w:bCs/>
          <w:sz w:val="20"/>
          <w:szCs w:val="20"/>
        </w:rPr>
        <w:t>.</w:t>
      </w:r>
      <w:r w:rsidR="00911D81">
        <w:rPr>
          <w:rFonts w:ascii="Tahoma" w:hAnsi="Tahoma" w:cs="Tahoma"/>
          <w:bCs/>
          <w:sz w:val="20"/>
          <w:szCs w:val="20"/>
        </w:rPr>
        <w:t xml:space="preserve"> </w:t>
      </w:r>
      <w:r w:rsidR="004D508C">
        <w:rPr>
          <w:rFonts w:ascii="Tahoma" w:hAnsi="Tahoma" w:cs="Tahoma"/>
          <w:bCs/>
          <w:sz w:val="20"/>
          <w:szCs w:val="20"/>
        </w:rPr>
        <w:t>La veille</w:t>
      </w:r>
      <w:r w:rsidR="00911D81">
        <w:rPr>
          <w:rFonts w:ascii="Tahoma" w:hAnsi="Tahoma" w:cs="Tahoma"/>
          <w:bCs/>
          <w:sz w:val="20"/>
          <w:szCs w:val="20"/>
        </w:rPr>
        <w:t>,</w:t>
      </w:r>
      <w:r w:rsidR="004D508C">
        <w:rPr>
          <w:rFonts w:ascii="Tahoma" w:hAnsi="Tahoma" w:cs="Tahoma"/>
          <w:bCs/>
          <w:sz w:val="20"/>
          <w:szCs w:val="20"/>
        </w:rPr>
        <w:t xml:space="preserve"> nous ouvrirons une porte pour découvrir l’activité qui aura lieu la journée suivante.</w:t>
      </w:r>
    </w:p>
    <w:p w14:paraId="3F7A6642" w14:textId="6E89D5B6" w:rsidR="00F921BA" w:rsidRDefault="00F921BA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4. Rapports des comités</w:t>
      </w:r>
    </w:p>
    <w:p w14:paraId="55B1D82E" w14:textId="7FE9AC38" w:rsidR="00436C95" w:rsidRDefault="00436C95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4.1 Rapport du représentant au comité de parents</w:t>
      </w:r>
    </w:p>
    <w:p w14:paraId="3BAD8536" w14:textId="60803690" w:rsidR="004D508C" w:rsidRDefault="004D508C" w:rsidP="004D508C">
      <w:pPr>
        <w:pStyle w:val="Paragraphedeliste"/>
        <w:spacing w:line="276" w:lineRule="auto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17 octobre </w:t>
      </w:r>
    </w:p>
    <w:p w14:paraId="6D3DB8C8" w14:textId="03A8ECDC" w:rsidR="007275A3" w:rsidRDefault="004D508C" w:rsidP="004D508C">
      <w:pPr>
        <w:pStyle w:val="Paragraphedeliste"/>
        <w:numPr>
          <w:ilvl w:val="0"/>
          <w:numId w:val="6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Élection</w:t>
      </w:r>
      <w:r w:rsidR="00911D81">
        <w:rPr>
          <w:rFonts w:ascii="Tahoma" w:hAnsi="Tahoma" w:cs="Tahoma"/>
          <w:bCs/>
          <w:sz w:val="20"/>
          <w:szCs w:val="20"/>
        </w:rPr>
        <w:t xml:space="preserve"> des officiers du comité de parents</w:t>
      </w:r>
    </w:p>
    <w:p w14:paraId="627D1105" w14:textId="31BA2A93" w:rsidR="004D508C" w:rsidRDefault="004D508C" w:rsidP="004D508C">
      <w:pPr>
        <w:pStyle w:val="Paragraphedeliste"/>
        <w:numPr>
          <w:ilvl w:val="0"/>
          <w:numId w:val="6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Formation obligatoire</w:t>
      </w:r>
    </w:p>
    <w:p w14:paraId="3214C26B" w14:textId="6A26CB43" w:rsidR="00911D81" w:rsidRPr="00911D81" w:rsidRDefault="004D508C" w:rsidP="00911D81">
      <w:pPr>
        <w:pStyle w:val="Paragraphedeliste"/>
        <w:numPr>
          <w:ilvl w:val="0"/>
          <w:numId w:val="6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Rôle de chacun</w:t>
      </w:r>
    </w:p>
    <w:p w14:paraId="25D180F1" w14:textId="214BFE6F" w:rsidR="004D508C" w:rsidRDefault="004D508C" w:rsidP="004D508C">
      <w:pPr>
        <w:pStyle w:val="Paragraphedeliste"/>
        <w:numPr>
          <w:ilvl w:val="0"/>
          <w:numId w:val="6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2.1 Informatique plan d’action numérique</w:t>
      </w:r>
    </w:p>
    <w:p w14:paraId="7B6C9966" w14:textId="5D7B34F0" w:rsidR="004D508C" w:rsidRDefault="004D508C" w:rsidP="004D508C">
      <w:pPr>
        <w:pStyle w:val="Paragraphedeliste"/>
        <w:numPr>
          <w:ilvl w:val="1"/>
          <w:numId w:val="6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Élève de 4</w:t>
      </w:r>
      <w:r w:rsidRPr="004D508C">
        <w:rPr>
          <w:rFonts w:ascii="Tahoma" w:hAnsi="Tahoma" w:cs="Tahoma"/>
          <w:bCs/>
          <w:sz w:val="20"/>
          <w:szCs w:val="20"/>
          <w:vertAlign w:val="superscript"/>
        </w:rPr>
        <w:t>e</w:t>
      </w:r>
      <w:r>
        <w:rPr>
          <w:rFonts w:ascii="Tahoma" w:hAnsi="Tahoma" w:cs="Tahoma"/>
          <w:bCs/>
          <w:sz w:val="20"/>
          <w:szCs w:val="20"/>
        </w:rPr>
        <w:t xml:space="preserve"> année chromebook 2022-2023</w:t>
      </w:r>
      <w:r w:rsidR="00911D81">
        <w:rPr>
          <w:rFonts w:ascii="Tahoma" w:hAnsi="Tahoma" w:cs="Tahoma"/>
          <w:bCs/>
          <w:sz w:val="20"/>
          <w:szCs w:val="20"/>
        </w:rPr>
        <w:t> ;</w:t>
      </w:r>
      <w:r>
        <w:rPr>
          <w:rFonts w:ascii="Tahoma" w:hAnsi="Tahoma" w:cs="Tahoma"/>
          <w:bCs/>
          <w:sz w:val="20"/>
          <w:szCs w:val="20"/>
        </w:rPr>
        <w:t xml:space="preserve"> 2024-2025</w:t>
      </w:r>
    </w:p>
    <w:p w14:paraId="5CCF3A9A" w14:textId="61A655C8" w:rsidR="004D508C" w:rsidRDefault="004D508C" w:rsidP="004D508C">
      <w:pPr>
        <w:pStyle w:val="Paragraphedeliste"/>
        <w:numPr>
          <w:ilvl w:val="0"/>
          <w:numId w:val="6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Plan d’engagement de la réussite</w:t>
      </w:r>
    </w:p>
    <w:p w14:paraId="1333D802" w14:textId="40AC88C8" w:rsidR="004D508C" w:rsidRDefault="004D508C" w:rsidP="00AD5284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36083EFE" w14:textId="50FA5DE1" w:rsidR="00AD5284" w:rsidRDefault="00AD5284" w:rsidP="00AD5284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21 novembre</w:t>
      </w:r>
    </w:p>
    <w:p w14:paraId="156690B6" w14:textId="6C850253" w:rsidR="00AD5284" w:rsidRDefault="00AD5284" w:rsidP="00AD5284">
      <w:pPr>
        <w:pStyle w:val="Paragraphedeliste"/>
        <w:numPr>
          <w:ilvl w:val="0"/>
          <w:numId w:val="7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Comité EHDAA, une autre assemblée aura lieu le 5 décembre pour élire des parents seulement 3 places sur 11 qui ont été </w:t>
      </w:r>
      <w:r w:rsidR="00943236">
        <w:rPr>
          <w:rFonts w:ascii="Tahoma" w:hAnsi="Tahoma" w:cs="Tahoma"/>
          <w:bCs/>
          <w:sz w:val="20"/>
          <w:szCs w:val="20"/>
        </w:rPr>
        <w:t>sélection</w:t>
      </w:r>
      <w:r>
        <w:rPr>
          <w:rFonts w:ascii="Tahoma" w:hAnsi="Tahoma" w:cs="Tahoma"/>
          <w:bCs/>
          <w:sz w:val="20"/>
          <w:szCs w:val="20"/>
        </w:rPr>
        <w:t>né</w:t>
      </w:r>
      <w:r w:rsidR="00911D81">
        <w:rPr>
          <w:rFonts w:ascii="Tahoma" w:hAnsi="Tahoma" w:cs="Tahoma"/>
          <w:bCs/>
          <w:sz w:val="20"/>
          <w:szCs w:val="20"/>
        </w:rPr>
        <w:t>e</w:t>
      </w:r>
      <w:r>
        <w:rPr>
          <w:rFonts w:ascii="Tahoma" w:hAnsi="Tahoma" w:cs="Tahoma"/>
          <w:bCs/>
          <w:sz w:val="20"/>
          <w:szCs w:val="20"/>
        </w:rPr>
        <w:t>s.</w:t>
      </w:r>
    </w:p>
    <w:p w14:paraId="3FDED397" w14:textId="3742B96D" w:rsidR="00AD5284" w:rsidRDefault="00AD5284" w:rsidP="00AD5284">
      <w:pPr>
        <w:pStyle w:val="Paragraphedeliste"/>
        <w:numPr>
          <w:ilvl w:val="0"/>
          <w:numId w:val="7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Mise à jour du document</w:t>
      </w:r>
      <w:r w:rsidR="00911D81">
        <w:rPr>
          <w:rFonts w:ascii="Tahoma" w:hAnsi="Tahoma" w:cs="Tahoma"/>
          <w:bCs/>
          <w:sz w:val="20"/>
          <w:szCs w:val="20"/>
        </w:rPr>
        <w:t xml:space="preserve"> :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D5284">
        <w:rPr>
          <w:rFonts w:ascii="Tahoma" w:hAnsi="Tahoma" w:cs="Tahoma"/>
          <w:bCs/>
          <w:sz w:val="20"/>
          <w:szCs w:val="20"/>
        </w:rPr>
        <w:t>La loi protecteur de l’élève</w:t>
      </w:r>
    </w:p>
    <w:p w14:paraId="79318D39" w14:textId="08995840" w:rsidR="00AD5284" w:rsidRDefault="00911D81" w:rsidP="00AD5284">
      <w:pPr>
        <w:pStyle w:val="Paragraphedeliste"/>
        <w:numPr>
          <w:ilvl w:val="0"/>
          <w:numId w:val="7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Déploiement pour le p</w:t>
      </w:r>
      <w:r w:rsidR="00AD5284">
        <w:rPr>
          <w:rFonts w:ascii="Tahoma" w:hAnsi="Tahoma" w:cs="Tahoma"/>
          <w:bCs/>
          <w:sz w:val="20"/>
          <w:szCs w:val="20"/>
        </w:rPr>
        <w:t>lan numérique</w:t>
      </w:r>
    </w:p>
    <w:p w14:paraId="48FA4642" w14:textId="79C480EA" w:rsidR="00AD5284" w:rsidRDefault="00AD5284" w:rsidP="00AD5284">
      <w:pPr>
        <w:pStyle w:val="Paragraphedeliste"/>
        <w:numPr>
          <w:ilvl w:val="0"/>
          <w:numId w:val="7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Réfection de bâtiment (majeur)</w:t>
      </w:r>
    </w:p>
    <w:p w14:paraId="02929C14" w14:textId="000F412C" w:rsidR="00AD5284" w:rsidRPr="00AD5284" w:rsidRDefault="00AD5284" w:rsidP="00AD5284">
      <w:pPr>
        <w:pStyle w:val="Paragraphedeliste"/>
        <w:numPr>
          <w:ilvl w:val="0"/>
          <w:numId w:val="7"/>
        </w:num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Nouvelle des écoles, </w:t>
      </w:r>
      <w:r w:rsidR="00911D81">
        <w:rPr>
          <w:rFonts w:ascii="Tahoma" w:hAnsi="Tahoma" w:cs="Tahoma"/>
          <w:bCs/>
          <w:sz w:val="20"/>
          <w:szCs w:val="20"/>
        </w:rPr>
        <w:t>l</w:t>
      </w:r>
      <w:r>
        <w:rPr>
          <w:rFonts w:ascii="Tahoma" w:hAnsi="Tahoma" w:cs="Tahoma"/>
          <w:bCs/>
          <w:sz w:val="20"/>
          <w:szCs w:val="20"/>
        </w:rPr>
        <w:t>a classe extérieure</w:t>
      </w:r>
      <w:r w:rsidR="009C33D3">
        <w:rPr>
          <w:rFonts w:ascii="Tahoma" w:hAnsi="Tahoma" w:cs="Tahoma"/>
          <w:bCs/>
          <w:sz w:val="20"/>
          <w:szCs w:val="20"/>
        </w:rPr>
        <w:t xml:space="preserve"> est</w:t>
      </w:r>
      <w:r>
        <w:rPr>
          <w:rFonts w:ascii="Tahoma" w:hAnsi="Tahoma" w:cs="Tahoma"/>
          <w:bCs/>
          <w:sz w:val="20"/>
          <w:szCs w:val="20"/>
        </w:rPr>
        <w:t xml:space="preserve"> très apprécié</w:t>
      </w:r>
      <w:r w:rsidR="00911D81">
        <w:rPr>
          <w:rFonts w:ascii="Tahoma" w:hAnsi="Tahoma" w:cs="Tahoma"/>
          <w:bCs/>
          <w:sz w:val="20"/>
          <w:szCs w:val="20"/>
        </w:rPr>
        <w:t>e</w:t>
      </w:r>
    </w:p>
    <w:p w14:paraId="6C2B9E96" w14:textId="77777777" w:rsidR="004D508C" w:rsidRPr="00A425BA" w:rsidRDefault="004D508C" w:rsidP="004D508C">
      <w:pPr>
        <w:pStyle w:val="Paragraphedeliste"/>
        <w:spacing w:line="276" w:lineRule="auto"/>
        <w:ind w:left="0"/>
        <w:rPr>
          <w:rFonts w:ascii="Tahoma" w:hAnsi="Tahoma" w:cs="Tahoma"/>
          <w:bCs/>
          <w:sz w:val="20"/>
          <w:szCs w:val="20"/>
        </w:rPr>
      </w:pPr>
    </w:p>
    <w:p w14:paraId="1B3820EF" w14:textId="30084BF3" w:rsidR="00436C95" w:rsidRDefault="00F921BA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 xml:space="preserve">4.2 </w:t>
      </w:r>
      <w:r w:rsidR="00436C95" w:rsidRPr="00BC43DC">
        <w:rPr>
          <w:rFonts w:ascii="Tahoma" w:hAnsi="Tahoma" w:cs="Tahoma"/>
          <w:b/>
          <w:sz w:val="20"/>
          <w:szCs w:val="20"/>
        </w:rPr>
        <w:t>Rapport de la responsable du service de garde</w:t>
      </w:r>
    </w:p>
    <w:p w14:paraId="2E5E5459" w14:textId="75341503" w:rsidR="00014E12" w:rsidRDefault="00C54B66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Nous avons commencé la cueillette des denrée</w:t>
      </w:r>
      <w:r w:rsidR="00911D81">
        <w:rPr>
          <w:rFonts w:ascii="Tahoma" w:hAnsi="Tahoma" w:cs="Tahoma"/>
          <w:bCs/>
          <w:sz w:val="20"/>
          <w:szCs w:val="20"/>
        </w:rPr>
        <w:t>s</w:t>
      </w:r>
      <w:r>
        <w:rPr>
          <w:rFonts w:ascii="Tahoma" w:hAnsi="Tahoma" w:cs="Tahoma"/>
          <w:bCs/>
          <w:sz w:val="20"/>
          <w:szCs w:val="20"/>
        </w:rPr>
        <w:t xml:space="preserve"> périssable</w:t>
      </w:r>
      <w:r w:rsidR="00911D81">
        <w:rPr>
          <w:rFonts w:ascii="Tahoma" w:hAnsi="Tahoma" w:cs="Tahoma"/>
          <w:bCs/>
          <w:sz w:val="20"/>
          <w:szCs w:val="20"/>
        </w:rPr>
        <w:t>s</w:t>
      </w:r>
      <w:r>
        <w:rPr>
          <w:rFonts w:ascii="Tahoma" w:hAnsi="Tahoma" w:cs="Tahoma"/>
          <w:bCs/>
          <w:sz w:val="20"/>
          <w:szCs w:val="20"/>
        </w:rPr>
        <w:t xml:space="preserve">. </w:t>
      </w:r>
      <w:r w:rsidR="00911D81">
        <w:rPr>
          <w:rFonts w:ascii="Tahoma" w:hAnsi="Tahoma" w:cs="Tahoma"/>
          <w:bCs/>
          <w:sz w:val="20"/>
          <w:szCs w:val="20"/>
        </w:rPr>
        <w:t>Le r</w:t>
      </w:r>
      <w:r>
        <w:rPr>
          <w:rFonts w:ascii="Tahoma" w:hAnsi="Tahoma" w:cs="Tahoma"/>
          <w:bCs/>
          <w:sz w:val="20"/>
          <w:szCs w:val="20"/>
        </w:rPr>
        <w:t>amassage</w:t>
      </w:r>
      <w:r w:rsidR="00911D81">
        <w:rPr>
          <w:rFonts w:ascii="Tahoma" w:hAnsi="Tahoma" w:cs="Tahoma"/>
          <w:bCs/>
          <w:sz w:val="20"/>
          <w:szCs w:val="20"/>
        </w:rPr>
        <w:t xml:space="preserve"> se fera </w:t>
      </w:r>
      <w:r w:rsidR="00EC1D45">
        <w:rPr>
          <w:rFonts w:ascii="Tahoma" w:hAnsi="Tahoma" w:cs="Tahoma"/>
          <w:bCs/>
          <w:sz w:val="20"/>
          <w:szCs w:val="20"/>
        </w:rPr>
        <w:t>jusqu’au</w:t>
      </w:r>
      <w:r>
        <w:rPr>
          <w:rFonts w:ascii="Tahoma" w:hAnsi="Tahoma" w:cs="Tahoma"/>
          <w:bCs/>
          <w:sz w:val="20"/>
          <w:szCs w:val="20"/>
        </w:rPr>
        <w:t xml:space="preserve"> 9 décembre</w:t>
      </w:r>
      <w:r w:rsidR="00911D81">
        <w:rPr>
          <w:rFonts w:ascii="Tahoma" w:hAnsi="Tahoma" w:cs="Tahoma"/>
          <w:bCs/>
          <w:sz w:val="20"/>
          <w:szCs w:val="20"/>
        </w:rPr>
        <w:t>.</w:t>
      </w:r>
    </w:p>
    <w:p w14:paraId="653B5E33" w14:textId="73717752" w:rsidR="00C54B66" w:rsidRDefault="00C54B66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Madame Brigitte prend sa retraite au mois de janvier </w:t>
      </w:r>
      <w:r w:rsidR="00911D81">
        <w:rPr>
          <w:rFonts w:ascii="Tahoma" w:hAnsi="Tahoma" w:cs="Tahoma"/>
          <w:bCs/>
          <w:sz w:val="20"/>
          <w:szCs w:val="20"/>
        </w:rPr>
        <w:t xml:space="preserve">et c’est </w:t>
      </w:r>
      <w:r w:rsidR="009A69EB">
        <w:rPr>
          <w:rFonts w:ascii="Tahoma" w:hAnsi="Tahoma" w:cs="Tahoma"/>
          <w:bCs/>
          <w:sz w:val="20"/>
          <w:szCs w:val="20"/>
        </w:rPr>
        <w:t>M</w:t>
      </w:r>
      <w:r>
        <w:rPr>
          <w:rFonts w:ascii="Tahoma" w:hAnsi="Tahoma" w:cs="Tahoma"/>
          <w:bCs/>
          <w:sz w:val="20"/>
          <w:szCs w:val="20"/>
        </w:rPr>
        <w:t>adame Sylvie Bergeron</w:t>
      </w:r>
      <w:r w:rsidR="00911D81">
        <w:rPr>
          <w:rFonts w:ascii="Tahoma" w:hAnsi="Tahoma" w:cs="Tahoma"/>
          <w:bCs/>
          <w:sz w:val="20"/>
          <w:szCs w:val="20"/>
        </w:rPr>
        <w:t xml:space="preserve"> qui</w:t>
      </w:r>
      <w:r>
        <w:rPr>
          <w:rFonts w:ascii="Tahoma" w:hAnsi="Tahoma" w:cs="Tahoma"/>
          <w:bCs/>
          <w:sz w:val="20"/>
          <w:szCs w:val="20"/>
        </w:rPr>
        <w:t xml:space="preserve"> poursuivra son remplacement jusqu’à la fin de l’année.</w:t>
      </w:r>
    </w:p>
    <w:p w14:paraId="6FEA31D5" w14:textId="2AAF368D" w:rsidR="00C54B66" w:rsidRDefault="00C54B66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Nous avons commencé les activités de Noël</w:t>
      </w:r>
      <w:r w:rsidR="00911D81">
        <w:rPr>
          <w:rFonts w:ascii="Tahoma" w:hAnsi="Tahoma" w:cs="Tahoma"/>
          <w:bCs/>
          <w:sz w:val="20"/>
          <w:szCs w:val="20"/>
        </w:rPr>
        <w:t>.</w:t>
      </w:r>
    </w:p>
    <w:p w14:paraId="73DFEC97" w14:textId="7A9AFBEE" w:rsidR="00C54B66" w:rsidRDefault="00C54B66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Les choix de journées pédagogiques de février à juin seront envoyé</w:t>
      </w:r>
      <w:r w:rsidR="009C33D3">
        <w:rPr>
          <w:rFonts w:ascii="Tahoma" w:hAnsi="Tahoma" w:cs="Tahoma"/>
          <w:bCs/>
          <w:sz w:val="20"/>
          <w:szCs w:val="20"/>
        </w:rPr>
        <w:t>s</w:t>
      </w:r>
      <w:r>
        <w:rPr>
          <w:rFonts w:ascii="Tahoma" w:hAnsi="Tahoma" w:cs="Tahoma"/>
          <w:bCs/>
          <w:sz w:val="20"/>
          <w:szCs w:val="20"/>
        </w:rPr>
        <w:t xml:space="preserve"> aux parents demain.</w:t>
      </w:r>
    </w:p>
    <w:p w14:paraId="42CA0347" w14:textId="4E91E7AB" w:rsidR="00C54B66" w:rsidRDefault="00C54B66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La facturation sera également envoyée demain. La dernière semaine du mois de novembre sera facturée seulement au mois de décembre pour aider les parents.</w:t>
      </w:r>
    </w:p>
    <w:p w14:paraId="4E717D89" w14:textId="77777777" w:rsidR="00C54B66" w:rsidRDefault="00C54B66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5FC79B36" w14:textId="0C25B79C" w:rsidR="00436C95" w:rsidRDefault="00F921BA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 xml:space="preserve">4.3 </w:t>
      </w:r>
      <w:r w:rsidR="00436C95" w:rsidRPr="00BC43DC">
        <w:rPr>
          <w:rFonts w:ascii="Tahoma" w:hAnsi="Tahoma" w:cs="Tahoma"/>
          <w:b/>
          <w:sz w:val="20"/>
          <w:szCs w:val="20"/>
        </w:rPr>
        <w:t>Rapport de la direction</w:t>
      </w:r>
    </w:p>
    <w:p w14:paraId="2AB6404C" w14:textId="3CA2C81C" w:rsidR="00C05DC0" w:rsidRDefault="00CC725C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Madame Gagné nous informe qu’on pourrait avoir une classe extérieure pour l’année 2024-2025. Nous sommes accompagnés par </w:t>
      </w:r>
      <w:r w:rsidR="009A69EB">
        <w:rPr>
          <w:rFonts w:ascii="Tahoma" w:hAnsi="Tahoma" w:cs="Tahoma"/>
          <w:bCs/>
          <w:sz w:val="20"/>
          <w:szCs w:val="20"/>
        </w:rPr>
        <w:t>M</w:t>
      </w:r>
      <w:r>
        <w:rPr>
          <w:rFonts w:ascii="Tahoma" w:hAnsi="Tahoma" w:cs="Tahoma"/>
          <w:bCs/>
          <w:sz w:val="20"/>
          <w:szCs w:val="20"/>
        </w:rPr>
        <w:t>adame Marie-Claude</w:t>
      </w:r>
      <w:r w:rsidR="004E758F">
        <w:rPr>
          <w:rFonts w:ascii="Tahoma" w:hAnsi="Tahoma" w:cs="Tahoma"/>
          <w:bCs/>
          <w:sz w:val="20"/>
          <w:szCs w:val="20"/>
        </w:rPr>
        <w:t xml:space="preserve"> Lemieux</w:t>
      </w:r>
      <w:r>
        <w:rPr>
          <w:rFonts w:ascii="Tahoma" w:hAnsi="Tahoma" w:cs="Tahoma"/>
          <w:bCs/>
          <w:sz w:val="20"/>
          <w:szCs w:val="20"/>
        </w:rPr>
        <w:t>. L’an prochain</w:t>
      </w:r>
      <w:r w:rsidR="009C33D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nous ferons refaire </w:t>
      </w:r>
      <w:r w:rsidR="00D4152C">
        <w:rPr>
          <w:rFonts w:ascii="Tahoma" w:hAnsi="Tahoma" w:cs="Tahoma"/>
          <w:bCs/>
          <w:sz w:val="20"/>
          <w:szCs w:val="20"/>
        </w:rPr>
        <w:t>la cour extérieure</w:t>
      </w:r>
      <w:r w:rsidR="00E11F5B">
        <w:rPr>
          <w:rFonts w:ascii="Tahoma" w:hAnsi="Tahoma" w:cs="Tahoma"/>
          <w:bCs/>
          <w:sz w:val="20"/>
          <w:szCs w:val="20"/>
        </w:rPr>
        <w:t>, le débarcadère et le s</w:t>
      </w:r>
      <w:r w:rsidR="00D4152C">
        <w:rPr>
          <w:rFonts w:ascii="Tahoma" w:hAnsi="Tahoma" w:cs="Tahoma"/>
          <w:bCs/>
          <w:sz w:val="20"/>
          <w:szCs w:val="20"/>
        </w:rPr>
        <w:t>t</w:t>
      </w:r>
      <w:r w:rsidR="00E11F5B">
        <w:rPr>
          <w:rFonts w:ascii="Tahoma" w:hAnsi="Tahoma" w:cs="Tahoma"/>
          <w:bCs/>
          <w:sz w:val="20"/>
          <w:szCs w:val="20"/>
        </w:rPr>
        <w:t>ationnement des enseignants.</w:t>
      </w:r>
    </w:p>
    <w:p w14:paraId="791E47CE" w14:textId="7646D1FC" w:rsidR="00D4152C" w:rsidRDefault="009C33D3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Le projet</w:t>
      </w:r>
      <w:r w:rsidR="00D4152C">
        <w:rPr>
          <w:rFonts w:ascii="Tahoma" w:hAnsi="Tahoma" w:cs="Tahoma"/>
          <w:bCs/>
          <w:sz w:val="20"/>
          <w:szCs w:val="20"/>
        </w:rPr>
        <w:t xml:space="preserve"> éducatif n’a pas été travaill</w:t>
      </w:r>
      <w:r>
        <w:rPr>
          <w:rFonts w:ascii="Tahoma" w:hAnsi="Tahoma" w:cs="Tahoma"/>
          <w:bCs/>
          <w:sz w:val="20"/>
          <w:szCs w:val="20"/>
        </w:rPr>
        <w:t>é</w:t>
      </w:r>
      <w:r w:rsidR="00D4152C">
        <w:rPr>
          <w:rFonts w:ascii="Tahoma" w:hAnsi="Tahoma" w:cs="Tahoma"/>
          <w:bCs/>
          <w:sz w:val="20"/>
          <w:szCs w:val="20"/>
        </w:rPr>
        <w:t xml:space="preserve"> encore. Nous devons attendre les services éducatifs pour</w:t>
      </w:r>
      <w:r>
        <w:rPr>
          <w:rFonts w:ascii="Tahoma" w:hAnsi="Tahoma" w:cs="Tahoma"/>
          <w:bCs/>
          <w:sz w:val="20"/>
          <w:szCs w:val="20"/>
        </w:rPr>
        <w:t xml:space="preserve"> connaître les e</w:t>
      </w:r>
      <w:r w:rsidR="00D4152C">
        <w:rPr>
          <w:rFonts w:ascii="Tahoma" w:hAnsi="Tahoma" w:cs="Tahoma"/>
          <w:bCs/>
          <w:sz w:val="20"/>
          <w:szCs w:val="20"/>
        </w:rPr>
        <w:t>ffectif</w:t>
      </w:r>
      <w:r>
        <w:rPr>
          <w:rFonts w:ascii="Tahoma" w:hAnsi="Tahoma" w:cs="Tahoma"/>
          <w:bCs/>
          <w:sz w:val="20"/>
          <w:szCs w:val="20"/>
        </w:rPr>
        <w:t>s</w:t>
      </w:r>
      <w:r w:rsidR="00D4152C">
        <w:rPr>
          <w:rFonts w:ascii="Tahoma" w:hAnsi="Tahoma" w:cs="Tahoma"/>
          <w:bCs/>
          <w:sz w:val="20"/>
          <w:szCs w:val="20"/>
        </w:rPr>
        <w:t xml:space="preserve"> en 2024. Nous devrons commencer après les fêtes.</w:t>
      </w:r>
    </w:p>
    <w:p w14:paraId="6E62B7A3" w14:textId="5F575A8E" w:rsidR="00D4152C" w:rsidRDefault="00D4152C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Madame Gagné tient à remercier les parents</w:t>
      </w:r>
      <w:r w:rsidR="009C33D3">
        <w:rPr>
          <w:rFonts w:ascii="Tahoma" w:hAnsi="Tahoma" w:cs="Tahoma"/>
          <w:bCs/>
          <w:sz w:val="20"/>
          <w:szCs w:val="20"/>
        </w:rPr>
        <w:t xml:space="preserve">. Elle précise que </w:t>
      </w:r>
      <w:r>
        <w:rPr>
          <w:rFonts w:ascii="Tahoma" w:hAnsi="Tahoma" w:cs="Tahoma"/>
          <w:bCs/>
          <w:sz w:val="20"/>
          <w:szCs w:val="20"/>
        </w:rPr>
        <w:t xml:space="preserve">ce fut un plaisir de travailler avec </w:t>
      </w:r>
      <w:r w:rsidR="009C33D3">
        <w:rPr>
          <w:rFonts w:ascii="Tahoma" w:hAnsi="Tahoma" w:cs="Tahoma"/>
          <w:bCs/>
          <w:sz w:val="20"/>
          <w:szCs w:val="20"/>
        </w:rPr>
        <w:t>eux</w:t>
      </w:r>
      <w:r>
        <w:rPr>
          <w:rFonts w:ascii="Tahoma" w:hAnsi="Tahoma" w:cs="Tahoma"/>
          <w:bCs/>
          <w:sz w:val="20"/>
          <w:szCs w:val="20"/>
        </w:rPr>
        <w:t>. Elle part pour découvrir un nouve</w:t>
      </w:r>
      <w:r w:rsidR="009A69EB">
        <w:rPr>
          <w:rFonts w:ascii="Tahoma" w:hAnsi="Tahoma" w:cs="Tahoma"/>
          <w:bCs/>
          <w:sz w:val="20"/>
          <w:szCs w:val="20"/>
        </w:rPr>
        <w:t xml:space="preserve">au domaine tout en poursuivant sa carrière dans la direction. </w:t>
      </w:r>
      <w:r>
        <w:rPr>
          <w:rFonts w:ascii="Tahoma" w:hAnsi="Tahoma" w:cs="Tahoma"/>
          <w:bCs/>
          <w:sz w:val="20"/>
          <w:szCs w:val="20"/>
        </w:rPr>
        <w:t>Elle gardera de très beaux souvenirs</w:t>
      </w:r>
      <w:r w:rsidR="009C33D3">
        <w:rPr>
          <w:rFonts w:ascii="Tahoma" w:hAnsi="Tahoma" w:cs="Tahoma"/>
          <w:bCs/>
          <w:sz w:val="20"/>
          <w:szCs w:val="20"/>
        </w:rPr>
        <w:t xml:space="preserve"> de son passage à La Chanterelle.</w:t>
      </w:r>
    </w:p>
    <w:p w14:paraId="4A3299CD" w14:textId="77777777" w:rsidR="00D4152C" w:rsidRDefault="00D4152C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7637BB93" w14:textId="4BEF6C7C" w:rsidR="009A2613" w:rsidRDefault="009A2613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5. Questions diverses</w:t>
      </w:r>
    </w:p>
    <w:p w14:paraId="3B21AD6F" w14:textId="51A5ADAA" w:rsidR="00AF63CF" w:rsidRPr="00AF63CF" w:rsidRDefault="00AF63CF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Aucune</w:t>
      </w:r>
    </w:p>
    <w:p w14:paraId="5323DD34" w14:textId="25A2803E" w:rsidR="009A2613" w:rsidRDefault="009A2613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6. Correspondance</w:t>
      </w:r>
    </w:p>
    <w:p w14:paraId="661E8F15" w14:textId="3F288C08" w:rsidR="009469A8" w:rsidRPr="009469A8" w:rsidRDefault="00A46C5D" w:rsidP="00BC43DC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Document sur le rôle du conseil d’établissement.</w:t>
      </w:r>
    </w:p>
    <w:p w14:paraId="21E9F5D3" w14:textId="542EE880" w:rsidR="006B43F4" w:rsidRPr="00BC43DC" w:rsidRDefault="009A2613" w:rsidP="00BC43D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C43DC">
        <w:rPr>
          <w:rFonts w:ascii="Tahoma" w:hAnsi="Tahoma" w:cs="Tahoma"/>
          <w:b/>
          <w:sz w:val="20"/>
          <w:szCs w:val="20"/>
        </w:rPr>
        <w:t>7. Levée de l’assemblée</w:t>
      </w:r>
    </w:p>
    <w:p w14:paraId="278862A4" w14:textId="124A5BD6" w:rsidR="009A2613" w:rsidRDefault="006B43F4" w:rsidP="00BC43DC">
      <w:pPr>
        <w:spacing w:line="276" w:lineRule="auto"/>
        <w:rPr>
          <w:rFonts w:ascii="Tahoma" w:hAnsi="Tahoma" w:cs="Tahoma"/>
          <w:sz w:val="20"/>
          <w:szCs w:val="20"/>
        </w:rPr>
      </w:pPr>
      <w:r w:rsidRPr="00BC43DC">
        <w:rPr>
          <w:rFonts w:ascii="Tahoma" w:hAnsi="Tahoma" w:cs="Tahoma"/>
          <w:sz w:val="20"/>
          <w:szCs w:val="20"/>
        </w:rPr>
        <w:t>La levée de l’assemblée est proposée</w:t>
      </w:r>
      <w:r w:rsidR="009A2613" w:rsidRPr="00BC43DC">
        <w:rPr>
          <w:rFonts w:ascii="Tahoma" w:hAnsi="Tahoma" w:cs="Tahoma"/>
          <w:sz w:val="20"/>
          <w:szCs w:val="20"/>
        </w:rPr>
        <w:t xml:space="preserve"> à </w:t>
      </w:r>
      <w:r w:rsidR="006A05B0">
        <w:rPr>
          <w:rFonts w:ascii="Tahoma" w:hAnsi="Tahoma" w:cs="Tahoma"/>
          <w:sz w:val="20"/>
          <w:szCs w:val="20"/>
        </w:rPr>
        <w:t>20 </w:t>
      </w:r>
      <w:r w:rsidR="0062604C">
        <w:rPr>
          <w:rFonts w:ascii="Tahoma" w:hAnsi="Tahoma" w:cs="Tahoma"/>
          <w:sz w:val="20"/>
          <w:szCs w:val="20"/>
        </w:rPr>
        <w:t xml:space="preserve">h </w:t>
      </w:r>
      <w:r w:rsidR="00A46C5D">
        <w:rPr>
          <w:rFonts w:ascii="Tahoma" w:hAnsi="Tahoma" w:cs="Tahoma"/>
          <w:sz w:val="20"/>
          <w:szCs w:val="20"/>
        </w:rPr>
        <w:t>18</w:t>
      </w:r>
      <w:r w:rsidR="009A2613" w:rsidRPr="00BC43DC">
        <w:rPr>
          <w:rFonts w:ascii="Tahoma" w:hAnsi="Tahoma" w:cs="Tahoma"/>
          <w:sz w:val="20"/>
          <w:szCs w:val="20"/>
        </w:rPr>
        <w:t xml:space="preserve"> par </w:t>
      </w:r>
      <w:r w:rsidR="009C33D3">
        <w:rPr>
          <w:rFonts w:ascii="Tahoma" w:hAnsi="Tahoma" w:cs="Tahoma"/>
          <w:sz w:val="20"/>
          <w:szCs w:val="20"/>
        </w:rPr>
        <w:t>madame</w:t>
      </w:r>
      <w:r w:rsidR="009A2613" w:rsidRPr="00BC43DC">
        <w:rPr>
          <w:rFonts w:ascii="Tahoma" w:hAnsi="Tahoma" w:cs="Tahoma"/>
          <w:sz w:val="20"/>
          <w:szCs w:val="20"/>
        </w:rPr>
        <w:t xml:space="preserve"> Montminy, </w:t>
      </w:r>
      <w:r w:rsidR="0062604C">
        <w:rPr>
          <w:rFonts w:ascii="Tahoma" w:hAnsi="Tahoma" w:cs="Tahoma"/>
          <w:sz w:val="20"/>
          <w:szCs w:val="20"/>
        </w:rPr>
        <w:t>secondé</w:t>
      </w:r>
      <w:r w:rsidR="009C33D3">
        <w:rPr>
          <w:rFonts w:ascii="Tahoma" w:hAnsi="Tahoma" w:cs="Tahoma"/>
          <w:sz w:val="20"/>
          <w:szCs w:val="20"/>
        </w:rPr>
        <w:t>e</w:t>
      </w:r>
      <w:r w:rsidR="009A2613" w:rsidRPr="00BC43DC">
        <w:rPr>
          <w:rFonts w:ascii="Tahoma" w:hAnsi="Tahoma" w:cs="Tahoma"/>
          <w:sz w:val="20"/>
          <w:szCs w:val="20"/>
        </w:rPr>
        <w:t xml:space="preserve"> par </w:t>
      </w:r>
      <w:r w:rsidR="009A69EB">
        <w:rPr>
          <w:rFonts w:ascii="Tahoma" w:hAnsi="Tahoma" w:cs="Tahoma"/>
          <w:sz w:val="20"/>
          <w:szCs w:val="20"/>
        </w:rPr>
        <w:t>m</w:t>
      </w:r>
      <w:r w:rsidR="006A05B0">
        <w:rPr>
          <w:rFonts w:ascii="Tahoma" w:hAnsi="Tahoma" w:cs="Tahoma"/>
          <w:sz w:val="20"/>
          <w:szCs w:val="20"/>
        </w:rPr>
        <w:t xml:space="preserve">adame </w:t>
      </w:r>
      <w:r w:rsidR="00A46C5D">
        <w:rPr>
          <w:rFonts w:ascii="Tahoma" w:hAnsi="Tahoma" w:cs="Tahoma"/>
          <w:sz w:val="20"/>
          <w:szCs w:val="20"/>
        </w:rPr>
        <w:t>Bouchard</w:t>
      </w:r>
      <w:r w:rsidR="009A2613" w:rsidRPr="00BC43DC">
        <w:rPr>
          <w:rFonts w:ascii="Tahoma" w:hAnsi="Tahoma" w:cs="Tahoma"/>
          <w:sz w:val="20"/>
          <w:szCs w:val="20"/>
        </w:rPr>
        <w:t>.</w:t>
      </w:r>
    </w:p>
    <w:p w14:paraId="363CEFE4" w14:textId="77777777" w:rsidR="000F2B35" w:rsidRPr="008151DB" w:rsidRDefault="000F2B35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 w:rsidRPr="008151DB">
        <w:rPr>
          <w:rFonts w:ascii="Comic Sans MS" w:hAnsi="Comic Sans MS"/>
          <w:b/>
          <w:sz w:val="16"/>
          <w:szCs w:val="16"/>
        </w:rPr>
        <w:t>Adopté à l’unanimité</w:t>
      </w:r>
    </w:p>
    <w:p w14:paraId="5ACBCE26" w14:textId="4008AF95" w:rsidR="000F2B35" w:rsidRDefault="007E0B54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CÉ </w:t>
      </w:r>
      <w:r w:rsidR="00E400C9">
        <w:rPr>
          <w:rFonts w:ascii="Comic Sans MS" w:hAnsi="Comic Sans MS"/>
          <w:b/>
          <w:sz w:val="16"/>
          <w:szCs w:val="16"/>
        </w:rPr>
        <w:t>2</w:t>
      </w:r>
      <w:r w:rsidR="00B41AC0">
        <w:rPr>
          <w:rFonts w:ascii="Comic Sans MS" w:hAnsi="Comic Sans MS"/>
          <w:b/>
          <w:sz w:val="16"/>
          <w:szCs w:val="16"/>
        </w:rPr>
        <w:t>1-22</w:t>
      </w:r>
      <w:r>
        <w:rPr>
          <w:rFonts w:ascii="Comic Sans MS" w:hAnsi="Comic Sans MS"/>
          <w:b/>
          <w:sz w:val="16"/>
          <w:szCs w:val="16"/>
        </w:rPr>
        <w:t>/</w:t>
      </w:r>
      <w:r w:rsidR="00E77487">
        <w:rPr>
          <w:rFonts w:ascii="Comic Sans MS" w:hAnsi="Comic Sans MS"/>
          <w:b/>
          <w:sz w:val="16"/>
          <w:szCs w:val="16"/>
        </w:rPr>
        <w:t>23</w:t>
      </w:r>
    </w:p>
    <w:p w14:paraId="57B07D37" w14:textId="77777777" w:rsidR="00432F48" w:rsidRDefault="00432F48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</w:p>
    <w:p w14:paraId="28C09906" w14:textId="77777777" w:rsidR="00432F48" w:rsidRDefault="00432F48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7FBB402F" w14:textId="77777777" w:rsidR="00432F48" w:rsidRDefault="00432F48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4D9A5671" w14:textId="77777777" w:rsidR="00432F48" w:rsidRPr="00432F48" w:rsidRDefault="00432F48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</w:p>
    <w:p w14:paraId="34F30132" w14:textId="2E5FEB3B" w:rsidR="00432F48" w:rsidRDefault="001634B6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Hubert Lévesque</w:t>
      </w:r>
      <w:r w:rsidR="00432F48">
        <w:rPr>
          <w:rFonts w:ascii="Comic Sans MS" w:hAnsi="Comic Sans MS"/>
          <w:b/>
          <w:sz w:val="16"/>
          <w:szCs w:val="16"/>
        </w:rPr>
        <w:tab/>
      </w:r>
      <w:r w:rsidR="00432F48">
        <w:rPr>
          <w:rFonts w:ascii="Comic Sans MS" w:hAnsi="Comic Sans MS"/>
          <w:b/>
          <w:sz w:val="16"/>
          <w:szCs w:val="16"/>
        </w:rPr>
        <w:tab/>
      </w:r>
      <w:r w:rsidR="00432F48">
        <w:rPr>
          <w:rFonts w:ascii="Comic Sans MS" w:hAnsi="Comic Sans MS"/>
          <w:b/>
          <w:sz w:val="16"/>
          <w:szCs w:val="16"/>
        </w:rPr>
        <w:tab/>
      </w:r>
      <w:r w:rsidR="00432F48">
        <w:rPr>
          <w:rFonts w:ascii="Comic Sans MS" w:hAnsi="Comic Sans MS"/>
          <w:b/>
          <w:sz w:val="16"/>
          <w:szCs w:val="16"/>
        </w:rPr>
        <w:tab/>
      </w:r>
      <w:r w:rsidR="009C4755">
        <w:rPr>
          <w:rFonts w:ascii="Comic Sans MS" w:hAnsi="Comic Sans MS"/>
          <w:b/>
          <w:sz w:val="16"/>
          <w:szCs w:val="16"/>
        </w:rPr>
        <w:tab/>
      </w:r>
      <w:r w:rsidR="00432F48">
        <w:rPr>
          <w:rFonts w:ascii="Comic Sans MS" w:hAnsi="Comic Sans MS"/>
          <w:b/>
          <w:sz w:val="16"/>
          <w:szCs w:val="16"/>
        </w:rPr>
        <w:t>Maude Gagné</w:t>
      </w:r>
    </w:p>
    <w:p w14:paraId="6981B454" w14:textId="18C02960" w:rsidR="00432F48" w:rsidRPr="008151DB" w:rsidRDefault="00432F48" w:rsidP="000F2B35">
      <w:pPr>
        <w:pStyle w:val="Body1"/>
        <w:widowControl w:val="0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Président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Directrice</w:t>
      </w:r>
    </w:p>
    <w:sectPr w:rsidR="00432F48" w:rsidRPr="008151DB" w:rsidSect="001129CA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210E" w14:textId="77777777" w:rsidR="007E0B54" w:rsidRDefault="007E0B54" w:rsidP="007E0B54">
      <w:pPr>
        <w:spacing w:after="0" w:line="240" w:lineRule="auto"/>
      </w:pPr>
      <w:r>
        <w:separator/>
      </w:r>
    </w:p>
  </w:endnote>
  <w:endnote w:type="continuationSeparator" w:id="0">
    <w:p w14:paraId="37496E17" w14:textId="77777777" w:rsidR="007E0B54" w:rsidRDefault="007E0B54" w:rsidP="007E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BACB" w14:textId="77777777" w:rsidR="007E0B54" w:rsidRDefault="007E0B54" w:rsidP="007E0B54">
      <w:pPr>
        <w:spacing w:after="0" w:line="240" w:lineRule="auto"/>
      </w:pPr>
      <w:r>
        <w:separator/>
      </w:r>
    </w:p>
  </w:footnote>
  <w:footnote w:type="continuationSeparator" w:id="0">
    <w:p w14:paraId="0772E8C7" w14:textId="77777777" w:rsidR="007E0B54" w:rsidRDefault="007E0B54" w:rsidP="007E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CC2DE1"/>
    <w:multiLevelType w:val="hybridMultilevel"/>
    <w:tmpl w:val="5958F5CC"/>
    <w:lvl w:ilvl="0" w:tplc="FFFFFFFF">
      <w:start w:val="1"/>
      <w:numFmt w:val="bullet"/>
      <w:lvlText w:val="•"/>
      <w:lvlJc w:val="left"/>
    </w:lvl>
    <w:lvl w:ilvl="1" w:tplc="0C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04935"/>
    <w:multiLevelType w:val="hybridMultilevel"/>
    <w:tmpl w:val="69EC1D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FD1"/>
    <w:multiLevelType w:val="hybridMultilevel"/>
    <w:tmpl w:val="56FC5E7C"/>
    <w:lvl w:ilvl="0" w:tplc="0C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3850119A"/>
    <w:multiLevelType w:val="hybridMultilevel"/>
    <w:tmpl w:val="D2746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3AC2"/>
    <w:multiLevelType w:val="hybridMultilevel"/>
    <w:tmpl w:val="552CFC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A1D39"/>
    <w:multiLevelType w:val="hybridMultilevel"/>
    <w:tmpl w:val="B63E0F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7BE"/>
    <w:multiLevelType w:val="hybridMultilevel"/>
    <w:tmpl w:val="E340B11C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60040982">
    <w:abstractNumId w:val="1"/>
  </w:num>
  <w:num w:numId="2" w16cid:durableId="105269667">
    <w:abstractNumId w:val="6"/>
  </w:num>
  <w:num w:numId="3" w16cid:durableId="1637181011">
    <w:abstractNumId w:val="3"/>
  </w:num>
  <w:num w:numId="4" w16cid:durableId="693045044">
    <w:abstractNumId w:val="0"/>
  </w:num>
  <w:num w:numId="5" w16cid:durableId="1730960240">
    <w:abstractNumId w:val="2"/>
  </w:num>
  <w:num w:numId="6" w16cid:durableId="730620419">
    <w:abstractNumId w:val="4"/>
  </w:num>
  <w:num w:numId="7" w16cid:durableId="15693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61"/>
    <w:rsid w:val="00014E12"/>
    <w:rsid w:val="00037E28"/>
    <w:rsid w:val="00071C7B"/>
    <w:rsid w:val="0008139E"/>
    <w:rsid w:val="000A37A4"/>
    <w:rsid w:val="000B1E8A"/>
    <w:rsid w:val="000B2C07"/>
    <w:rsid w:val="000F2B35"/>
    <w:rsid w:val="000F6A96"/>
    <w:rsid w:val="00101997"/>
    <w:rsid w:val="001129CA"/>
    <w:rsid w:val="00136FCF"/>
    <w:rsid w:val="00145573"/>
    <w:rsid w:val="0015264E"/>
    <w:rsid w:val="001634B6"/>
    <w:rsid w:val="00175679"/>
    <w:rsid w:val="001A2299"/>
    <w:rsid w:val="001B7072"/>
    <w:rsid w:val="001C1232"/>
    <w:rsid w:val="001D45D0"/>
    <w:rsid w:val="002040C4"/>
    <w:rsid w:val="0022267E"/>
    <w:rsid w:val="00267202"/>
    <w:rsid w:val="00294EE5"/>
    <w:rsid w:val="002A12E4"/>
    <w:rsid w:val="002B0C27"/>
    <w:rsid w:val="002B37BE"/>
    <w:rsid w:val="002B5DD0"/>
    <w:rsid w:val="002C5F41"/>
    <w:rsid w:val="002F0C24"/>
    <w:rsid w:val="002F62B0"/>
    <w:rsid w:val="00305763"/>
    <w:rsid w:val="0031678E"/>
    <w:rsid w:val="00325112"/>
    <w:rsid w:val="0036602A"/>
    <w:rsid w:val="003721D8"/>
    <w:rsid w:val="00393998"/>
    <w:rsid w:val="00417CB6"/>
    <w:rsid w:val="00420C79"/>
    <w:rsid w:val="004240D2"/>
    <w:rsid w:val="0042650F"/>
    <w:rsid w:val="00432F48"/>
    <w:rsid w:val="00436C95"/>
    <w:rsid w:val="00454644"/>
    <w:rsid w:val="004B5BBE"/>
    <w:rsid w:val="004B5BD3"/>
    <w:rsid w:val="004C6C3F"/>
    <w:rsid w:val="004D30AB"/>
    <w:rsid w:val="004D508C"/>
    <w:rsid w:val="004E741E"/>
    <w:rsid w:val="004E758F"/>
    <w:rsid w:val="00506823"/>
    <w:rsid w:val="00524BF8"/>
    <w:rsid w:val="00525F94"/>
    <w:rsid w:val="005310A9"/>
    <w:rsid w:val="00536093"/>
    <w:rsid w:val="00536C81"/>
    <w:rsid w:val="00565C98"/>
    <w:rsid w:val="005801E0"/>
    <w:rsid w:val="00580301"/>
    <w:rsid w:val="0058626F"/>
    <w:rsid w:val="005963C8"/>
    <w:rsid w:val="005D0B99"/>
    <w:rsid w:val="0061024E"/>
    <w:rsid w:val="0062604C"/>
    <w:rsid w:val="00636AFD"/>
    <w:rsid w:val="00653248"/>
    <w:rsid w:val="00676ECE"/>
    <w:rsid w:val="006A05B0"/>
    <w:rsid w:val="006A12F8"/>
    <w:rsid w:val="006B43F4"/>
    <w:rsid w:val="006D2FCC"/>
    <w:rsid w:val="006D3732"/>
    <w:rsid w:val="006D7D6A"/>
    <w:rsid w:val="006E2A97"/>
    <w:rsid w:val="006F5B27"/>
    <w:rsid w:val="00721786"/>
    <w:rsid w:val="007275A3"/>
    <w:rsid w:val="0073679B"/>
    <w:rsid w:val="007474D3"/>
    <w:rsid w:val="00764361"/>
    <w:rsid w:val="00786B49"/>
    <w:rsid w:val="007E0B54"/>
    <w:rsid w:val="007E0E7C"/>
    <w:rsid w:val="00803A78"/>
    <w:rsid w:val="00814842"/>
    <w:rsid w:val="0081646F"/>
    <w:rsid w:val="00844D74"/>
    <w:rsid w:val="008D26AA"/>
    <w:rsid w:val="00905E1D"/>
    <w:rsid w:val="00911D81"/>
    <w:rsid w:val="009248BD"/>
    <w:rsid w:val="00943236"/>
    <w:rsid w:val="00945500"/>
    <w:rsid w:val="009469A8"/>
    <w:rsid w:val="00970B93"/>
    <w:rsid w:val="00971881"/>
    <w:rsid w:val="00992C5C"/>
    <w:rsid w:val="009A2613"/>
    <w:rsid w:val="009A69EB"/>
    <w:rsid w:val="009B199C"/>
    <w:rsid w:val="009B6BF2"/>
    <w:rsid w:val="009C05F3"/>
    <w:rsid w:val="009C33D3"/>
    <w:rsid w:val="009C4755"/>
    <w:rsid w:val="009F13E4"/>
    <w:rsid w:val="00A13563"/>
    <w:rsid w:val="00A26558"/>
    <w:rsid w:val="00A30B71"/>
    <w:rsid w:val="00A425BA"/>
    <w:rsid w:val="00A46C5D"/>
    <w:rsid w:val="00A51E05"/>
    <w:rsid w:val="00A54199"/>
    <w:rsid w:val="00A54717"/>
    <w:rsid w:val="00A75FA6"/>
    <w:rsid w:val="00A90725"/>
    <w:rsid w:val="00AB63CB"/>
    <w:rsid w:val="00AD5284"/>
    <w:rsid w:val="00AF584A"/>
    <w:rsid w:val="00AF63CF"/>
    <w:rsid w:val="00B41AC0"/>
    <w:rsid w:val="00B50E05"/>
    <w:rsid w:val="00B72186"/>
    <w:rsid w:val="00B9003D"/>
    <w:rsid w:val="00BB4F9B"/>
    <w:rsid w:val="00BC43DC"/>
    <w:rsid w:val="00BF430B"/>
    <w:rsid w:val="00C009E4"/>
    <w:rsid w:val="00C05DC0"/>
    <w:rsid w:val="00C2360B"/>
    <w:rsid w:val="00C537E8"/>
    <w:rsid w:val="00C54B66"/>
    <w:rsid w:val="00C71AAA"/>
    <w:rsid w:val="00C86002"/>
    <w:rsid w:val="00C93C92"/>
    <w:rsid w:val="00CC0F6E"/>
    <w:rsid w:val="00CC725C"/>
    <w:rsid w:val="00D21EBE"/>
    <w:rsid w:val="00D334CB"/>
    <w:rsid w:val="00D4152C"/>
    <w:rsid w:val="00D4288A"/>
    <w:rsid w:val="00D5568E"/>
    <w:rsid w:val="00D77572"/>
    <w:rsid w:val="00DA5AA0"/>
    <w:rsid w:val="00DD3400"/>
    <w:rsid w:val="00DF446E"/>
    <w:rsid w:val="00E07440"/>
    <w:rsid w:val="00E11F5B"/>
    <w:rsid w:val="00E14927"/>
    <w:rsid w:val="00E400C9"/>
    <w:rsid w:val="00E77487"/>
    <w:rsid w:val="00E842EA"/>
    <w:rsid w:val="00E92C4F"/>
    <w:rsid w:val="00EC1D45"/>
    <w:rsid w:val="00ED4939"/>
    <w:rsid w:val="00ED6918"/>
    <w:rsid w:val="00F232CD"/>
    <w:rsid w:val="00F2759D"/>
    <w:rsid w:val="00F61CA4"/>
    <w:rsid w:val="00F704CF"/>
    <w:rsid w:val="00F74038"/>
    <w:rsid w:val="00F8301F"/>
    <w:rsid w:val="00F921BA"/>
    <w:rsid w:val="00F94C40"/>
    <w:rsid w:val="00FA25A4"/>
    <w:rsid w:val="00FC32F5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3D69"/>
  <w15:chartTrackingRefBased/>
  <w15:docId w15:val="{F1424871-56A0-49D1-8258-4C810EA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25A4"/>
    <w:pPr>
      <w:ind w:left="720"/>
      <w:contextualSpacing/>
    </w:pPr>
  </w:style>
  <w:style w:type="paragraph" w:customStyle="1" w:styleId="Body1">
    <w:name w:val="Body 1"/>
    <w:rsid w:val="000F2B35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7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B54"/>
  </w:style>
  <w:style w:type="paragraph" w:styleId="Pieddepage">
    <w:name w:val="footer"/>
    <w:basedOn w:val="Normal"/>
    <w:link w:val="PieddepageCar"/>
    <w:uiPriority w:val="99"/>
    <w:unhideWhenUsed/>
    <w:rsid w:val="007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B54"/>
  </w:style>
  <w:style w:type="paragraph" w:styleId="Textedebulles">
    <w:name w:val="Balloon Text"/>
    <w:basedOn w:val="Normal"/>
    <w:link w:val="TextedebullesCar"/>
    <w:uiPriority w:val="99"/>
    <w:semiHidden/>
    <w:unhideWhenUsed/>
    <w:rsid w:val="00F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4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5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Sainte-Foy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Pouliot</dc:creator>
  <cp:keywords/>
  <dc:description/>
  <cp:lastModifiedBy>Baron Julie</cp:lastModifiedBy>
  <cp:revision>7</cp:revision>
  <cp:lastPrinted>2020-11-30T23:24:00Z</cp:lastPrinted>
  <dcterms:created xsi:type="dcterms:W3CDTF">2022-12-01T13:06:00Z</dcterms:created>
  <dcterms:modified xsi:type="dcterms:W3CDTF">2023-01-25T23:35:00Z</dcterms:modified>
</cp:coreProperties>
</file>